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4EFE5" w14:textId="77777777" w:rsidR="007C7BFF" w:rsidRDefault="007C7BFF" w:rsidP="007C7BFF"/>
    <w:p w14:paraId="6D44EFE6" w14:textId="77777777" w:rsidR="007C7BFF" w:rsidRDefault="007C7BFF" w:rsidP="007C7BFF"/>
    <w:p w14:paraId="6D44EFE7" w14:textId="77777777" w:rsidR="007C7BFF" w:rsidRDefault="007C7BFF" w:rsidP="007C7BFF"/>
    <w:p w14:paraId="6D44EFE8" w14:textId="77777777" w:rsidR="00B27821" w:rsidRPr="008A1E62" w:rsidRDefault="00B27821" w:rsidP="007C7BFF">
      <w:pPr>
        <w:rPr>
          <w:b/>
          <w:sz w:val="32"/>
          <w:szCs w:val="32"/>
        </w:rPr>
      </w:pPr>
      <w:r w:rsidRPr="008A1E62">
        <w:rPr>
          <w:b/>
          <w:sz w:val="32"/>
          <w:szCs w:val="32"/>
        </w:rPr>
        <w:t>I Overview</w:t>
      </w:r>
    </w:p>
    <w:p w14:paraId="6D44EFE9" w14:textId="77777777" w:rsidR="00C00D6B" w:rsidRPr="008A1E62" w:rsidRDefault="007C7BFF" w:rsidP="007C7BFF">
      <w:pPr>
        <w:rPr>
          <w:sz w:val="28"/>
          <w:szCs w:val="28"/>
        </w:rPr>
      </w:pPr>
      <w:r w:rsidRPr="008A1E6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44F027" wp14:editId="6D44F028">
            <wp:simplePos x="0" y="0"/>
            <wp:positionH relativeFrom="margin">
              <wp:posOffset>1381125</wp:posOffset>
            </wp:positionH>
            <wp:positionV relativeFrom="margin">
              <wp:posOffset>-466725</wp:posOffset>
            </wp:positionV>
            <wp:extent cx="2819400" cy="10560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C logo 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821" w:rsidRPr="008A1E62">
        <w:rPr>
          <w:sz w:val="28"/>
          <w:szCs w:val="28"/>
        </w:rPr>
        <w:t>E</w:t>
      </w:r>
      <w:r w:rsidR="009B3298" w:rsidRPr="008A1E62">
        <w:rPr>
          <w:sz w:val="28"/>
          <w:szCs w:val="28"/>
        </w:rPr>
        <w:t xml:space="preserve">DC Online Ordering: </w:t>
      </w:r>
      <w:r w:rsidR="008A1E62" w:rsidRPr="008A1E62">
        <w:rPr>
          <w:sz w:val="28"/>
          <w:szCs w:val="28"/>
        </w:rPr>
        <w:t xml:space="preserve"> </w:t>
      </w:r>
      <w:r w:rsidR="009B3298" w:rsidRPr="008A1E62">
        <w:rPr>
          <w:sz w:val="28"/>
          <w:szCs w:val="28"/>
        </w:rPr>
        <w:t>Two Great Options to Fit the Restaurant Owner’s Needs</w:t>
      </w:r>
    </w:p>
    <w:p w14:paraId="6D44EFEA" w14:textId="77777777" w:rsidR="009B3298" w:rsidRDefault="009B3298" w:rsidP="007C7BFF">
      <w:r w:rsidRPr="009B3298">
        <w:rPr>
          <w:u w:val="single"/>
        </w:rPr>
        <w:t>Complete Web Site Solution</w:t>
      </w:r>
      <w:r>
        <w:t xml:space="preserve">:  This is designed for restaurants with no web site or </w:t>
      </w:r>
      <w:r w:rsidR="00BC4B17">
        <w:t xml:space="preserve">those who </w:t>
      </w:r>
      <w:r>
        <w:t>want a new mobile web site with an APP.</w:t>
      </w:r>
    </w:p>
    <w:p w14:paraId="6D44EFEB" w14:textId="181D50C8" w:rsidR="009B3298" w:rsidRDefault="009B3298" w:rsidP="007C7BFF">
      <w:r w:rsidRPr="009B3298">
        <w:rPr>
          <w:u w:val="single"/>
        </w:rPr>
        <w:t>Online Ordering Component Only</w:t>
      </w:r>
      <w:r>
        <w:t xml:space="preserve">: This is designed for restaurants that have a web site that they want to keep but it does not offer online ordering. </w:t>
      </w:r>
      <w:r w:rsidR="00492774">
        <w:t xml:space="preserve">EDC </w:t>
      </w:r>
      <w:r>
        <w:t>design</w:t>
      </w:r>
      <w:r w:rsidR="00492774">
        <w:t>s</w:t>
      </w:r>
      <w:r>
        <w:t xml:space="preserve"> a</w:t>
      </w:r>
      <w:r w:rsidR="00492774">
        <w:t>n</w:t>
      </w:r>
      <w:r>
        <w:t xml:space="preserve"> online ordering site branded for </w:t>
      </w:r>
      <w:r w:rsidR="00B27821">
        <w:t>the</w:t>
      </w:r>
      <w:r>
        <w:t xml:space="preserve"> restaurant and work</w:t>
      </w:r>
      <w:r w:rsidR="00492774">
        <w:t>s</w:t>
      </w:r>
      <w:r>
        <w:t xml:space="preserve"> with</w:t>
      </w:r>
      <w:r w:rsidR="00B27821">
        <w:t xml:space="preserve"> the restaurant programmer</w:t>
      </w:r>
      <w:r w:rsidR="0033109B">
        <w:t xml:space="preserve"> </w:t>
      </w:r>
      <w:r>
        <w:t>to link the two sites</w:t>
      </w:r>
      <w:r w:rsidR="00B27821">
        <w:t>.</w:t>
      </w:r>
    </w:p>
    <w:p w14:paraId="6D44EFEC" w14:textId="77777777" w:rsidR="00B27821" w:rsidRPr="008A1E62" w:rsidRDefault="00B27821" w:rsidP="009B3298">
      <w:pPr>
        <w:rPr>
          <w:rFonts w:ascii="Calibri" w:hAnsi="Calibri"/>
          <w:b/>
          <w:sz w:val="32"/>
          <w:szCs w:val="32"/>
        </w:rPr>
      </w:pPr>
      <w:r w:rsidRPr="008A1E62">
        <w:rPr>
          <w:rFonts w:ascii="Calibri" w:hAnsi="Calibri"/>
          <w:b/>
          <w:sz w:val="32"/>
          <w:szCs w:val="32"/>
        </w:rPr>
        <w:t>II Benefits</w:t>
      </w:r>
    </w:p>
    <w:p w14:paraId="6D44EFED" w14:textId="77777777" w:rsidR="009B3298" w:rsidRPr="00B27821" w:rsidRDefault="009B3298" w:rsidP="00B27821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27821">
        <w:rPr>
          <w:rFonts w:ascii="Calibri" w:hAnsi="Calibri"/>
        </w:rPr>
        <w:t>Fast, mobile ordering from any device</w:t>
      </w:r>
    </w:p>
    <w:p w14:paraId="6D44EFEE" w14:textId="77777777" w:rsidR="009B3298" w:rsidRPr="00B27821" w:rsidRDefault="009B3298" w:rsidP="00B27821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27821">
        <w:rPr>
          <w:rFonts w:ascii="Calibri" w:hAnsi="Calibri"/>
        </w:rPr>
        <w:t xml:space="preserve">Advance Orders – Customers can place orders 24/7 </w:t>
      </w:r>
    </w:p>
    <w:p w14:paraId="6D44EFEF" w14:textId="77777777" w:rsidR="009B3298" w:rsidRPr="00B27821" w:rsidRDefault="009B3298" w:rsidP="00B27821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27821">
        <w:rPr>
          <w:rFonts w:ascii="Calibri" w:hAnsi="Calibri"/>
        </w:rPr>
        <w:t>Order Recall – Customers can reorder with a few clicks</w:t>
      </w:r>
    </w:p>
    <w:p w14:paraId="6D44EFF0" w14:textId="77777777" w:rsidR="009B3298" w:rsidRPr="00B27821" w:rsidRDefault="009B3298" w:rsidP="00B27821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27821">
        <w:rPr>
          <w:rFonts w:ascii="Calibri" w:hAnsi="Calibri"/>
        </w:rPr>
        <w:t>Customized App with your restaurant logo</w:t>
      </w:r>
    </w:p>
    <w:p w14:paraId="6D44EFF1" w14:textId="77777777" w:rsidR="009B3298" w:rsidRPr="00B27821" w:rsidRDefault="009B3298" w:rsidP="00B27821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27821">
        <w:rPr>
          <w:rFonts w:ascii="Calibri" w:hAnsi="Calibri"/>
        </w:rPr>
        <w:t xml:space="preserve">Build Database – Capture vital customer information </w:t>
      </w:r>
      <w:r w:rsidR="00492774">
        <w:rPr>
          <w:rFonts w:ascii="Calibri" w:hAnsi="Calibri"/>
        </w:rPr>
        <w:t>including email addresses</w:t>
      </w:r>
      <w:r w:rsidRPr="00B27821">
        <w:rPr>
          <w:rFonts w:ascii="Calibri" w:hAnsi="Calibri"/>
        </w:rPr>
        <w:t> </w:t>
      </w:r>
    </w:p>
    <w:p w14:paraId="6D44EFF2" w14:textId="77777777" w:rsidR="00B27821" w:rsidRDefault="009B3298" w:rsidP="00B27821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B27821">
        <w:rPr>
          <w:rFonts w:ascii="Calibri" w:hAnsi="Calibri"/>
        </w:rPr>
        <w:t xml:space="preserve">Loyalty Program – Track your customers spending and awards points and rewards to repeat customers </w:t>
      </w:r>
    </w:p>
    <w:p w14:paraId="6D44EFF3" w14:textId="77777777" w:rsidR="00B27821" w:rsidRDefault="00B27821" w:rsidP="00B27821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Save restaurant TIME – no time on phone or processing payments. Orders arrive PAID – just make the food</w:t>
      </w:r>
    </w:p>
    <w:p w14:paraId="6D44EFF4" w14:textId="77777777" w:rsidR="009B3298" w:rsidRDefault="00B27821" w:rsidP="00B27821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Eliminates Errors – orders are clearly printed – email confirmation matches restaurant order </w:t>
      </w:r>
      <w:r w:rsidR="009B3298" w:rsidRPr="00B27821">
        <w:rPr>
          <w:rFonts w:ascii="Calibri" w:hAnsi="Calibri"/>
        </w:rPr>
        <w:t> </w:t>
      </w:r>
    </w:p>
    <w:p w14:paraId="6D44EFF5" w14:textId="77777777" w:rsidR="00B27821" w:rsidRPr="008A1E62" w:rsidRDefault="00B27821" w:rsidP="00B27821">
      <w:pPr>
        <w:rPr>
          <w:rFonts w:ascii="Calibri" w:hAnsi="Calibri"/>
          <w:b/>
          <w:sz w:val="32"/>
          <w:szCs w:val="32"/>
        </w:rPr>
      </w:pPr>
      <w:r w:rsidRPr="008A1E62">
        <w:rPr>
          <w:rFonts w:ascii="Calibri" w:hAnsi="Calibri"/>
          <w:b/>
          <w:sz w:val="32"/>
          <w:szCs w:val="32"/>
        </w:rPr>
        <w:t>III Pricing</w:t>
      </w:r>
    </w:p>
    <w:p w14:paraId="6D44EFF6" w14:textId="77777777" w:rsidR="002658CF" w:rsidRPr="008A1E62" w:rsidRDefault="002658CF" w:rsidP="00B27821">
      <w:pPr>
        <w:rPr>
          <w:rFonts w:ascii="Calibri" w:hAnsi="Calibri"/>
          <w:b/>
          <w:sz w:val="28"/>
          <w:szCs w:val="28"/>
        </w:rPr>
      </w:pPr>
      <w:r w:rsidRPr="008A1E62">
        <w:rPr>
          <w:rFonts w:ascii="Calibri" w:hAnsi="Calibri"/>
          <w:b/>
          <w:sz w:val="28"/>
          <w:szCs w:val="28"/>
        </w:rPr>
        <w:t>Set Up Fees</w:t>
      </w:r>
    </w:p>
    <w:p w14:paraId="6D44EFF7" w14:textId="77777777" w:rsidR="00B27821" w:rsidRDefault="00B27821" w:rsidP="00B27821">
      <w:pPr>
        <w:rPr>
          <w:rFonts w:ascii="Calibri" w:hAnsi="Calibri"/>
        </w:rPr>
      </w:pPr>
      <w:r w:rsidRPr="008A1E62">
        <w:rPr>
          <w:rFonts w:ascii="Calibri" w:hAnsi="Calibri"/>
          <w:sz w:val="28"/>
          <w:szCs w:val="28"/>
          <w:u w:val="single"/>
        </w:rPr>
        <w:t>Complete Site</w:t>
      </w:r>
      <w:r>
        <w:rPr>
          <w:rFonts w:ascii="Calibri" w:hAnsi="Calibri"/>
        </w:rPr>
        <w:t>: $249 one time Set Up</w:t>
      </w:r>
      <w:r w:rsidR="00B4477F">
        <w:rPr>
          <w:rFonts w:ascii="Calibri" w:hAnsi="Calibri"/>
        </w:rPr>
        <w:t xml:space="preserve"> includes Marketing Kit</w:t>
      </w:r>
    </w:p>
    <w:p w14:paraId="6D44EFF8" w14:textId="77777777" w:rsidR="0033109B" w:rsidRDefault="0033109B" w:rsidP="00B27821">
      <w:pPr>
        <w:rPr>
          <w:rFonts w:ascii="Calibri" w:hAnsi="Calibri"/>
        </w:rPr>
      </w:pPr>
      <w:r w:rsidRPr="0033109B">
        <w:rPr>
          <w:rFonts w:ascii="Calibri" w:hAnsi="Calibri"/>
          <w:u w:val="single"/>
        </w:rPr>
        <w:t>Commission</w:t>
      </w:r>
      <w:r>
        <w:rPr>
          <w:rFonts w:ascii="Calibri" w:hAnsi="Calibri"/>
        </w:rPr>
        <w:t>:  everything above $75 is the rep commission. $75 covers EDC cost for Marketing Kit</w:t>
      </w:r>
    </w:p>
    <w:p w14:paraId="6D44EFF9" w14:textId="77777777" w:rsidR="002658CF" w:rsidRDefault="002658CF" w:rsidP="00B27821">
      <w:pPr>
        <w:rPr>
          <w:rFonts w:ascii="Calibri" w:hAnsi="Calibri"/>
        </w:rPr>
      </w:pPr>
      <w:r w:rsidRPr="008A1E62">
        <w:rPr>
          <w:rFonts w:ascii="Calibri" w:hAnsi="Calibri"/>
          <w:u w:val="single"/>
        </w:rPr>
        <w:t>Common Concession</w:t>
      </w:r>
      <w:r>
        <w:rPr>
          <w:rFonts w:ascii="Calibri" w:hAnsi="Calibri"/>
        </w:rPr>
        <w:t>: Selling the web site for $75 or $100 thereby forgoing commission to make money on the back end lock up the client</w:t>
      </w:r>
    </w:p>
    <w:p w14:paraId="6D44EFFA" w14:textId="77777777" w:rsidR="002658CF" w:rsidRDefault="002658CF" w:rsidP="00B27821">
      <w:pPr>
        <w:rPr>
          <w:rFonts w:ascii="Calibri" w:hAnsi="Calibri"/>
        </w:rPr>
      </w:pPr>
      <w:r w:rsidRPr="008A1E62">
        <w:rPr>
          <w:rFonts w:ascii="Calibri" w:hAnsi="Calibri"/>
          <w:sz w:val="28"/>
          <w:szCs w:val="28"/>
          <w:u w:val="single"/>
        </w:rPr>
        <w:t>Online Ordering Component</w:t>
      </w:r>
      <w:r>
        <w:rPr>
          <w:rFonts w:ascii="Calibri" w:hAnsi="Calibri"/>
        </w:rPr>
        <w:t xml:space="preserve">: </w:t>
      </w:r>
      <w:r w:rsidR="00492774">
        <w:rPr>
          <w:rFonts w:ascii="Calibri" w:hAnsi="Calibri"/>
        </w:rPr>
        <w:t xml:space="preserve"> </w:t>
      </w:r>
      <w:r>
        <w:rPr>
          <w:rFonts w:ascii="Calibri" w:hAnsi="Calibri"/>
        </w:rPr>
        <w:t>$100 set up fee</w:t>
      </w:r>
    </w:p>
    <w:p w14:paraId="6D44EFFB" w14:textId="77777777" w:rsidR="0033109B" w:rsidRDefault="0033109B" w:rsidP="00B27821">
      <w:pPr>
        <w:rPr>
          <w:rFonts w:ascii="Calibri" w:hAnsi="Calibri"/>
        </w:rPr>
      </w:pPr>
      <w:r w:rsidRPr="0033109B">
        <w:rPr>
          <w:rFonts w:ascii="Calibri" w:hAnsi="Calibri"/>
          <w:u w:val="single"/>
        </w:rPr>
        <w:t>Commission</w:t>
      </w:r>
      <w:r>
        <w:rPr>
          <w:rFonts w:ascii="Calibri" w:hAnsi="Calibri"/>
        </w:rPr>
        <w:t xml:space="preserve">:  the entire $100. Set up does not include marketing kit which is an optional $75 extra.  </w:t>
      </w:r>
    </w:p>
    <w:p w14:paraId="6D44EFFC" w14:textId="77777777" w:rsidR="00B27821" w:rsidRDefault="002658CF" w:rsidP="00B27821">
      <w:pPr>
        <w:rPr>
          <w:rFonts w:ascii="Calibri" w:hAnsi="Calibri"/>
        </w:rPr>
      </w:pPr>
      <w:r w:rsidRPr="008A1E62">
        <w:rPr>
          <w:rFonts w:ascii="Calibri" w:hAnsi="Calibri"/>
          <w:u w:val="single"/>
        </w:rPr>
        <w:lastRenderedPageBreak/>
        <w:t>Common Concession</w:t>
      </w:r>
      <w:r>
        <w:rPr>
          <w:rFonts w:ascii="Calibri" w:hAnsi="Calibri"/>
        </w:rPr>
        <w:t xml:space="preserve">: Waiving the set up to make money on the back end and lock up the client </w:t>
      </w:r>
    </w:p>
    <w:p w14:paraId="6D44EFFD" w14:textId="77777777" w:rsidR="00B4477F" w:rsidRDefault="00B4477F" w:rsidP="00B27821">
      <w:pPr>
        <w:rPr>
          <w:rFonts w:ascii="Calibri" w:hAnsi="Calibri"/>
        </w:rPr>
      </w:pPr>
      <w:r w:rsidRPr="008A1E62">
        <w:rPr>
          <w:rFonts w:ascii="Calibri" w:hAnsi="Calibri"/>
          <w:sz w:val="28"/>
          <w:szCs w:val="28"/>
          <w:u w:val="single"/>
        </w:rPr>
        <w:t>Marketing Kit</w:t>
      </w:r>
      <w:r>
        <w:rPr>
          <w:rFonts w:ascii="Calibri" w:hAnsi="Calibri"/>
        </w:rPr>
        <w:t>: 1000 business cards, business card display</w:t>
      </w:r>
      <w:r w:rsidR="00766C4B">
        <w:rPr>
          <w:rFonts w:ascii="Calibri" w:hAnsi="Calibri"/>
        </w:rPr>
        <w:t xml:space="preserve"> and table </w:t>
      </w:r>
      <w:r>
        <w:rPr>
          <w:rFonts w:ascii="Calibri" w:hAnsi="Calibri"/>
        </w:rPr>
        <w:t>stand</w:t>
      </w:r>
      <w:r w:rsidR="00766C4B">
        <w:rPr>
          <w:rFonts w:ascii="Calibri" w:hAnsi="Calibri"/>
        </w:rPr>
        <w:t>s</w:t>
      </w:r>
      <w:r>
        <w:rPr>
          <w:rFonts w:ascii="Calibri" w:hAnsi="Calibri"/>
        </w:rPr>
        <w:t xml:space="preserve"> window sign, </w:t>
      </w:r>
      <w:r w:rsidR="00766C4B">
        <w:rPr>
          <w:rFonts w:ascii="Calibri" w:hAnsi="Calibri"/>
        </w:rPr>
        <w:t xml:space="preserve">menu stamps and Internet marketing – google </w:t>
      </w:r>
      <w:r w:rsidR="00492774">
        <w:rPr>
          <w:rFonts w:ascii="Calibri" w:hAnsi="Calibri"/>
        </w:rPr>
        <w:t>B</w:t>
      </w:r>
      <w:r w:rsidR="00766C4B">
        <w:rPr>
          <w:rFonts w:ascii="Calibri" w:hAnsi="Calibri"/>
        </w:rPr>
        <w:t>ing Yahoo listing and Trip Advisor and Yelp links</w:t>
      </w:r>
    </w:p>
    <w:p w14:paraId="6D44EFFE" w14:textId="77777777" w:rsidR="0033109B" w:rsidRDefault="0033109B" w:rsidP="00B27821">
      <w:pPr>
        <w:rPr>
          <w:rFonts w:ascii="Calibri" w:hAnsi="Calibri"/>
        </w:rPr>
      </w:pPr>
      <w:r>
        <w:rPr>
          <w:rFonts w:ascii="Calibri" w:hAnsi="Calibri"/>
        </w:rPr>
        <w:t>Marketing Kit is including in Complete Web Site; $75 extra in Online Ordering Only</w:t>
      </w:r>
    </w:p>
    <w:p w14:paraId="6D44EFFF" w14:textId="77777777" w:rsidR="0033109B" w:rsidRDefault="0033109B" w:rsidP="00B27821">
      <w:pPr>
        <w:rPr>
          <w:rFonts w:ascii="Calibri" w:hAnsi="Calibri"/>
        </w:rPr>
      </w:pPr>
      <w:r w:rsidRPr="0033109B">
        <w:rPr>
          <w:rFonts w:ascii="Calibri" w:hAnsi="Calibri"/>
          <w:sz w:val="28"/>
          <w:szCs w:val="28"/>
          <w:u w:val="single"/>
        </w:rPr>
        <w:t>Loyalty Program</w:t>
      </w:r>
      <w:r>
        <w:rPr>
          <w:rFonts w:ascii="Calibri" w:hAnsi="Calibri"/>
          <w:sz w:val="28"/>
          <w:szCs w:val="28"/>
          <w:u w:val="single"/>
        </w:rPr>
        <w:t xml:space="preserve">: </w:t>
      </w:r>
      <w:r>
        <w:rPr>
          <w:rFonts w:ascii="Calibri" w:hAnsi="Calibri"/>
        </w:rPr>
        <w:t xml:space="preserve">Loyalty program is free to all restaurants and is described in more detail below. ALL clients should sign up for this. </w:t>
      </w:r>
    </w:p>
    <w:p w14:paraId="6D44F000" w14:textId="77777777" w:rsidR="002658CF" w:rsidRPr="008A1E62" w:rsidRDefault="002658CF" w:rsidP="00B27821">
      <w:pPr>
        <w:rPr>
          <w:rFonts w:ascii="Calibri" w:hAnsi="Calibri"/>
          <w:b/>
          <w:sz w:val="28"/>
          <w:szCs w:val="28"/>
        </w:rPr>
      </w:pPr>
      <w:r w:rsidRPr="008A1E62">
        <w:rPr>
          <w:rFonts w:ascii="Calibri" w:hAnsi="Calibri"/>
          <w:b/>
          <w:sz w:val="28"/>
          <w:szCs w:val="28"/>
        </w:rPr>
        <w:t>Residuals</w:t>
      </w:r>
    </w:p>
    <w:p w14:paraId="6D44F001" w14:textId="77777777" w:rsidR="002658CF" w:rsidRDefault="002658CF" w:rsidP="00B27821">
      <w:pPr>
        <w:rPr>
          <w:rFonts w:ascii="Calibri" w:hAnsi="Calibri"/>
        </w:rPr>
      </w:pPr>
      <w:r w:rsidRPr="008A1E62">
        <w:rPr>
          <w:rFonts w:ascii="Calibri" w:hAnsi="Calibri"/>
          <w:sz w:val="28"/>
          <w:szCs w:val="28"/>
          <w:u w:val="single"/>
        </w:rPr>
        <w:t>Complete Web Site</w:t>
      </w:r>
      <w:r>
        <w:rPr>
          <w:rFonts w:ascii="Calibri" w:hAnsi="Calibri"/>
        </w:rPr>
        <w:t>: 5% &amp; $29 a month hosting or 3% and $59 a month</w:t>
      </w:r>
    </w:p>
    <w:p w14:paraId="6D44F002" w14:textId="77777777" w:rsidR="0033109B" w:rsidRDefault="0033109B" w:rsidP="00B27821">
      <w:pPr>
        <w:rPr>
          <w:rFonts w:ascii="Calibri" w:hAnsi="Calibri"/>
        </w:rPr>
      </w:pPr>
      <w:r w:rsidRPr="0033109B">
        <w:rPr>
          <w:rFonts w:ascii="Calibri" w:hAnsi="Calibri"/>
          <w:u w:val="single"/>
        </w:rPr>
        <w:t>Commission</w:t>
      </w:r>
      <w:r>
        <w:rPr>
          <w:rFonts w:ascii="Calibri" w:hAnsi="Calibri"/>
        </w:rPr>
        <w:t>:  50%-50% split with rep</w:t>
      </w:r>
    </w:p>
    <w:p w14:paraId="6D44F003" w14:textId="69A20CE7" w:rsidR="002658CF" w:rsidRDefault="002658CF" w:rsidP="00B27821">
      <w:pPr>
        <w:rPr>
          <w:rFonts w:ascii="Calibri" w:hAnsi="Calibri"/>
        </w:rPr>
      </w:pPr>
      <w:r w:rsidRPr="008A1E62">
        <w:rPr>
          <w:rFonts w:ascii="Calibri" w:hAnsi="Calibri"/>
          <w:u w:val="single"/>
        </w:rPr>
        <w:t>Common Concessions</w:t>
      </w:r>
      <w:r>
        <w:rPr>
          <w:rFonts w:ascii="Calibri" w:hAnsi="Calibri"/>
        </w:rPr>
        <w:t>: Waving the hosting if orders get to over $2000 a month. Free service for the 1</w:t>
      </w:r>
      <w:r w:rsidRPr="002658CF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</w:t>
      </w:r>
      <w:r w:rsidR="00492774">
        <w:rPr>
          <w:rFonts w:ascii="Calibri" w:hAnsi="Calibri"/>
        </w:rPr>
        <w:t xml:space="preserve">one or </w:t>
      </w:r>
      <w:r>
        <w:rPr>
          <w:rFonts w:ascii="Calibri" w:hAnsi="Calibri"/>
        </w:rPr>
        <w:t>two months</w:t>
      </w:r>
    </w:p>
    <w:p w14:paraId="6D44F004" w14:textId="77777777" w:rsidR="002658CF" w:rsidRDefault="002658CF" w:rsidP="00B27821">
      <w:pPr>
        <w:rPr>
          <w:rFonts w:ascii="Calibri" w:hAnsi="Calibri"/>
        </w:rPr>
      </w:pPr>
      <w:r w:rsidRPr="008A1E62">
        <w:rPr>
          <w:rFonts w:ascii="Calibri" w:hAnsi="Calibri"/>
          <w:sz w:val="28"/>
          <w:szCs w:val="28"/>
          <w:u w:val="single"/>
        </w:rPr>
        <w:t>Online Ordering Component Only</w:t>
      </w:r>
      <w:r>
        <w:rPr>
          <w:rFonts w:ascii="Calibri" w:hAnsi="Calibri"/>
        </w:rPr>
        <w:t xml:space="preserve">:  5% </w:t>
      </w:r>
      <w:r w:rsidR="0033109B">
        <w:rPr>
          <w:rFonts w:ascii="Calibri" w:hAnsi="Calibri"/>
        </w:rPr>
        <w:t>and</w:t>
      </w:r>
      <w:r>
        <w:rPr>
          <w:rFonts w:ascii="Calibri" w:hAnsi="Calibri"/>
        </w:rPr>
        <w:t xml:space="preserve"> $29 a month hosting </w:t>
      </w:r>
      <w:r w:rsidR="0033109B">
        <w:rPr>
          <w:rFonts w:ascii="Calibri" w:hAnsi="Calibri"/>
        </w:rPr>
        <w:t>OR</w:t>
      </w:r>
      <w:r>
        <w:rPr>
          <w:rFonts w:ascii="Calibri" w:hAnsi="Calibri"/>
        </w:rPr>
        <w:t xml:space="preserve"> 3% and $59 a month OR 7% </w:t>
      </w:r>
      <w:r w:rsidR="0033109B">
        <w:rPr>
          <w:rFonts w:ascii="Calibri" w:hAnsi="Calibri"/>
        </w:rPr>
        <w:t xml:space="preserve">with </w:t>
      </w:r>
      <w:r>
        <w:rPr>
          <w:rFonts w:ascii="Calibri" w:hAnsi="Calibri"/>
        </w:rPr>
        <w:t xml:space="preserve">no </w:t>
      </w:r>
      <w:r w:rsidR="0033109B">
        <w:rPr>
          <w:rFonts w:ascii="Calibri" w:hAnsi="Calibri"/>
        </w:rPr>
        <w:t>monthly fee</w:t>
      </w:r>
    </w:p>
    <w:p w14:paraId="6D44F005" w14:textId="77777777" w:rsidR="0033109B" w:rsidRDefault="0033109B" w:rsidP="00B27821">
      <w:pPr>
        <w:rPr>
          <w:rFonts w:ascii="Calibri" w:hAnsi="Calibri"/>
        </w:rPr>
      </w:pPr>
      <w:r w:rsidRPr="0033109B">
        <w:rPr>
          <w:rFonts w:ascii="Calibri" w:hAnsi="Calibri"/>
          <w:u w:val="single"/>
        </w:rPr>
        <w:t>Commission</w:t>
      </w:r>
      <w:r>
        <w:rPr>
          <w:rFonts w:ascii="Calibri" w:hAnsi="Calibri"/>
        </w:rPr>
        <w:t>:  50%-50% split with rep</w:t>
      </w:r>
    </w:p>
    <w:p w14:paraId="6D44F006" w14:textId="58A22359" w:rsidR="002658CF" w:rsidRDefault="002658CF" w:rsidP="00B27821">
      <w:pPr>
        <w:rPr>
          <w:rFonts w:ascii="Calibri" w:hAnsi="Calibri"/>
        </w:rPr>
      </w:pPr>
      <w:r w:rsidRPr="008A1E62">
        <w:rPr>
          <w:rFonts w:ascii="Calibri" w:hAnsi="Calibri"/>
          <w:u w:val="single"/>
        </w:rPr>
        <w:t>Common Concession</w:t>
      </w:r>
      <w:r>
        <w:rPr>
          <w:rFonts w:ascii="Calibri" w:hAnsi="Calibri"/>
        </w:rPr>
        <w:t xml:space="preserve">: If the place is pizza or busy delivery restaurant EDC will accept 5% no hosting or same concessions as </w:t>
      </w:r>
      <w:r w:rsidR="0033109B">
        <w:rPr>
          <w:rFonts w:ascii="Calibri" w:hAnsi="Calibri"/>
        </w:rPr>
        <w:t>complete web site</w:t>
      </w:r>
      <w:r>
        <w:rPr>
          <w:rFonts w:ascii="Calibri" w:hAnsi="Calibri"/>
        </w:rPr>
        <w:t>.</w:t>
      </w:r>
    </w:p>
    <w:p w14:paraId="5F32F22F" w14:textId="30D28AA3" w:rsidR="00706B19" w:rsidRDefault="00706B19" w:rsidP="00B27821">
      <w:pPr>
        <w:rPr>
          <w:rFonts w:ascii="Calibri" w:hAnsi="Calibri"/>
        </w:rPr>
      </w:pPr>
      <w:r>
        <w:rPr>
          <w:rFonts w:ascii="Calibri" w:hAnsi="Calibri"/>
          <w:u w:val="single"/>
        </w:rPr>
        <w:t>**</w:t>
      </w:r>
      <w:r w:rsidRPr="00235476">
        <w:rPr>
          <w:rFonts w:ascii="Calibri" w:hAnsi="Calibri"/>
          <w:u w:val="single"/>
        </w:rPr>
        <w:t>Add Order Fee to Order</w:t>
      </w:r>
      <w:r>
        <w:rPr>
          <w:rFonts w:ascii="Calibri" w:hAnsi="Calibri"/>
          <w:u w:val="single"/>
        </w:rPr>
        <w:t xml:space="preserve"> (Both Plans)</w:t>
      </w:r>
      <w:r w:rsidRPr="00235476">
        <w:rPr>
          <w:rFonts w:ascii="Calibri" w:hAnsi="Calibri"/>
          <w:u w:val="single"/>
        </w:rPr>
        <w:t>: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</w:rPr>
        <w:t xml:space="preserve">a </w:t>
      </w:r>
      <w:proofErr w:type="gramStart"/>
      <w:r>
        <w:rPr>
          <w:rFonts w:ascii="Calibri" w:hAnsi="Calibri"/>
        </w:rPr>
        <w:t>really effective</w:t>
      </w:r>
      <w:proofErr w:type="gramEnd"/>
      <w:r>
        <w:rPr>
          <w:rFonts w:ascii="Calibri" w:hAnsi="Calibri"/>
        </w:rPr>
        <w:t xml:space="preserve"> way to lock up the deal is just </w:t>
      </w:r>
      <w:r w:rsidR="00EA7B0C">
        <w:rPr>
          <w:rFonts w:ascii="Calibri" w:hAnsi="Calibri"/>
        </w:rPr>
        <w:t>“</w:t>
      </w:r>
      <w:r>
        <w:rPr>
          <w:rFonts w:ascii="Calibri" w:hAnsi="Calibri"/>
        </w:rPr>
        <w:t>check</w:t>
      </w:r>
      <w:r w:rsidR="00EA7B0C">
        <w:rPr>
          <w:rFonts w:ascii="Calibri" w:hAnsi="Calibri"/>
        </w:rPr>
        <w:t>”</w:t>
      </w:r>
      <w:r>
        <w:rPr>
          <w:rFonts w:ascii="Calibri" w:hAnsi="Calibri"/>
        </w:rPr>
        <w:t xml:space="preserve"> the box on the agreement and </w:t>
      </w:r>
      <w:r w:rsidR="006E73F1">
        <w:rPr>
          <w:rFonts w:ascii="Calibri" w:hAnsi="Calibri"/>
        </w:rPr>
        <w:t>“</w:t>
      </w:r>
      <w:r>
        <w:rPr>
          <w:rFonts w:ascii="Calibri" w:hAnsi="Calibri"/>
        </w:rPr>
        <w:t>add the order fee to the order</w:t>
      </w:r>
      <w:r w:rsidR="006E73F1">
        <w:rPr>
          <w:rFonts w:ascii="Calibri" w:hAnsi="Calibri"/>
        </w:rPr>
        <w:t>”</w:t>
      </w:r>
      <w:r>
        <w:rPr>
          <w:rFonts w:ascii="Calibri" w:hAnsi="Calibri"/>
        </w:rPr>
        <w:t xml:space="preserve"> and have the customer ordering pay an “Online Convenience Charge”.  The service is then essentially free to the restaurant AND restaurants that do this do not do less volume </w:t>
      </w:r>
      <w:r w:rsidR="006E73F1">
        <w:rPr>
          <w:rFonts w:ascii="Calibri" w:hAnsi="Calibri"/>
        </w:rPr>
        <w:t>so a win</w:t>
      </w:r>
      <w:r w:rsidR="006D7922">
        <w:rPr>
          <w:rFonts w:ascii="Calibri" w:hAnsi="Calibri"/>
        </w:rPr>
        <w:t>-</w:t>
      </w:r>
      <w:r w:rsidR="006E73F1">
        <w:rPr>
          <w:rFonts w:ascii="Calibri" w:hAnsi="Calibri"/>
        </w:rPr>
        <w:t>win.</w:t>
      </w:r>
    </w:p>
    <w:p w14:paraId="6D44F007" w14:textId="56C22E51" w:rsidR="002658CF" w:rsidRPr="008A1E62" w:rsidRDefault="002658CF" w:rsidP="00B27821">
      <w:pPr>
        <w:rPr>
          <w:rFonts w:ascii="Calibri" w:hAnsi="Calibri"/>
          <w:b/>
          <w:sz w:val="32"/>
          <w:szCs w:val="32"/>
        </w:rPr>
      </w:pPr>
      <w:r w:rsidRPr="008A1E62">
        <w:rPr>
          <w:rFonts w:ascii="Calibri" w:hAnsi="Calibri"/>
          <w:b/>
          <w:sz w:val="32"/>
          <w:szCs w:val="32"/>
        </w:rPr>
        <w:t>IV Commonly Asked Questions</w:t>
      </w:r>
    </w:p>
    <w:p w14:paraId="6D44F008" w14:textId="77777777" w:rsidR="002658CF" w:rsidRPr="008A1E62" w:rsidRDefault="002658CF" w:rsidP="00B27821">
      <w:pPr>
        <w:rPr>
          <w:rFonts w:ascii="Calibri" w:hAnsi="Calibri"/>
          <w:b/>
        </w:rPr>
      </w:pPr>
      <w:r w:rsidRPr="008A1E62">
        <w:rPr>
          <w:rFonts w:ascii="Calibri" w:hAnsi="Calibri"/>
          <w:b/>
          <w:i/>
        </w:rPr>
        <w:t>Are there any contracts or cancellation fees</w:t>
      </w:r>
      <w:r w:rsidRPr="008A1E62">
        <w:rPr>
          <w:rFonts w:ascii="Calibri" w:hAnsi="Calibri"/>
          <w:b/>
        </w:rPr>
        <w:t>?</w:t>
      </w:r>
    </w:p>
    <w:p w14:paraId="6D44F009" w14:textId="77777777" w:rsidR="007E0CA7" w:rsidRDefault="007E0CA7" w:rsidP="00B27821">
      <w:pPr>
        <w:rPr>
          <w:rFonts w:ascii="Calibri" w:hAnsi="Calibri"/>
        </w:rPr>
      </w:pPr>
      <w:r>
        <w:rPr>
          <w:rFonts w:ascii="Calibri" w:hAnsi="Calibri"/>
        </w:rPr>
        <w:t>No – month to month – cancel at any time</w:t>
      </w:r>
    </w:p>
    <w:p w14:paraId="6D44F00A" w14:textId="77777777" w:rsidR="002658CF" w:rsidRDefault="002658CF" w:rsidP="00B27821">
      <w:pPr>
        <w:rPr>
          <w:rFonts w:ascii="Calibri" w:hAnsi="Calibri"/>
        </w:rPr>
      </w:pPr>
      <w:r w:rsidRPr="008A1E62">
        <w:rPr>
          <w:rFonts w:ascii="Calibri" w:hAnsi="Calibri"/>
          <w:b/>
          <w:i/>
        </w:rPr>
        <w:t>How does restaurant get the order</w:t>
      </w:r>
      <w:r w:rsidR="007E0CA7" w:rsidRPr="008A1E62">
        <w:rPr>
          <w:rFonts w:ascii="Calibri" w:hAnsi="Calibri"/>
          <w:b/>
        </w:rPr>
        <w:t>?</w:t>
      </w:r>
    </w:p>
    <w:p w14:paraId="6D44F00B" w14:textId="23CE185D" w:rsidR="007E0CA7" w:rsidRDefault="007E0CA7" w:rsidP="00B27821">
      <w:pPr>
        <w:rPr>
          <w:rFonts w:ascii="Calibri" w:hAnsi="Calibri"/>
        </w:rPr>
      </w:pPr>
      <w:r>
        <w:rPr>
          <w:rFonts w:ascii="Calibri" w:hAnsi="Calibri"/>
        </w:rPr>
        <w:t>Fax or e</w:t>
      </w:r>
      <w:r w:rsidR="006D7922">
        <w:rPr>
          <w:rFonts w:ascii="Calibri" w:hAnsi="Calibri"/>
        </w:rPr>
        <w:t>-</w:t>
      </w:r>
      <w:r>
        <w:rPr>
          <w:rFonts w:ascii="Calibri" w:hAnsi="Calibri"/>
        </w:rPr>
        <w:t>printer</w:t>
      </w:r>
      <w:r w:rsidR="007D40D9">
        <w:rPr>
          <w:rFonts w:ascii="Calibri" w:hAnsi="Calibri"/>
        </w:rPr>
        <w:t>, kindle</w:t>
      </w:r>
      <w:r>
        <w:rPr>
          <w:rFonts w:ascii="Calibri" w:hAnsi="Calibri"/>
        </w:rPr>
        <w:t xml:space="preserve"> or email. Any HP printer at Staples now comes with </w:t>
      </w:r>
      <w:r w:rsidR="00492774">
        <w:rPr>
          <w:rFonts w:ascii="Calibri" w:hAnsi="Calibri"/>
        </w:rPr>
        <w:t>E</w:t>
      </w:r>
      <w:r w:rsidR="006D7922">
        <w:rPr>
          <w:rFonts w:ascii="Calibri" w:hAnsi="Calibri"/>
        </w:rPr>
        <w:t>-</w:t>
      </w:r>
      <w:r>
        <w:rPr>
          <w:rFonts w:ascii="Calibri" w:hAnsi="Calibri"/>
        </w:rPr>
        <w:t>print</w:t>
      </w:r>
      <w:r w:rsidR="0033109B">
        <w:rPr>
          <w:rFonts w:ascii="Calibri" w:hAnsi="Calibri"/>
        </w:rPr>
        <w:t xml:space="preserve">. </w:t>
      </w:r>
      <w:r w:rsidR="003F4B32">
        <w:rPr>
          <w:rFonts w:ascii="Calibri" w:hAnsi="Calibri"/>
        </w:rPr>
        <w:t xml:space="preserve">Email orders come with a Blue </w:t>
      </w:r>
      <w:r w:rsidR="00365832">
        <w:rPr>
          <w:rFonts w:ascii="Calibri" w:hAnsi="Calibri"/>
        </w:rPr>
        <w:t>“</w:t>
      </w:r>
      <w:r w:rsidR="003F4B32">
        <w:rPr>
          <w:rFonts w:ascii="Calibri" w:hAnsi="Calibri"/>
        </w:rPr>
        <w:t>Click Here to Confirm Order</w:t>
      </w:r>
      <w:r w:rsidR="00365832">
        <w:rPr>
          <w:rFonts w:ascii="Calibri" w:hAnsi="Calibri"/>
        </w:rPr>
        <w:t>”</w:t>
      </w:r>
      <w:r w:rsidR="003F4B32">
        <w:rPr>
          <w:rFonts w:ascii="Calibri" w:hAnsi="Calibri"/>
        </w:rPr>
        <w:t xml:space="preserve"> Link</w:t>
      </w:r>
      <w:r w:rsidR="00365832">
        <w:rPr>
          <w:rFonts w:ascii="Calibri" w:hAnsi="Calibri"/>
        </w:rPr>
        <w:t xml:space="preserve">. Restaurants can get orders </w:t>
      </w:r>
      <w:r w:rsidR="004C7A33">
        <w:rPr>
          <w:rFonts w:ascii="Calibri" w:hAnsi="Calibri"/>
        </w:rPr>
        <w:t xml:space="preserve">sent to both fax and email and sent to multiple email addresses as well. Benefit of email is it disables the </w:t>
      </w:r>
      <w:r w:rsidR="006C60F7">
        <w:rPr>
          <w:rFonts w:ascii="Calibri" w:hAnsi="Calibri"/>
        </w:rPr>
        <w:t>Auto Confirm C</w:t>
      </w:r>
      <w:r w:rsidR="004C7A33">
        <w:rPr>
          <w:rFonts w:ascii="Calibri" w:hAnsi="Calibri"/>
        </w:rPr>
        <w:t>all system</w:t>
      </w:r>
      <w:r w:rsidR="001156FD">
        <w:rPr>
          <w:rFonts w:ascii="Calibri" w:hAnsi="Calibri"/>
        </w:rPr>
        <w:t xml:space="preserve"> </w:t>
      </w:r>
      <w:r w:rsidR="004C7A33">
        <w:rPr>
          <w:rFonts w:ascii="Calibri" w:hAnsi="Calibri"/>
        </w:rPr>
        <w:t xml:space="preserve">when </w:t>
      </w:r>
      <w:r w:rsidR="001156FD">
        <w:rPr>
          <w:rFonts w:ascii="Calibri" w:hAnsi="Calibri"/>
        </w:rPr>
        <w:t xml:space="preserve">you click the </w:t>
      </w:r>
      <w:r w:rsidR="00360C15">
        <w:rPr>
          <w:rFonts w:ascii="Calibri" w:hAnsi="Calibri"/>
        </w:rPr>
        <w:t>C</w:t>
      </w:r>
      <w:r w:rsidR="001156FD">
        <w:rPr>
          <w:rFonts w:ascii="Calibri" w:hAnsi="Calibri"/>
        </w:rPr>
        <w:t xml:space="preserve">onfirm </w:t>
      </w:r>
      <w:r w:rsidR="00360C15">
        <w:rPr>
          <w:rFonts w:ascii="Calibri" w:hAnsi="Calibri"/>
        </w:rPr>
        <w:t>L</w:t>
      </w:r>
      <w:r w:rsidR="001156FD">
        <w:rPr>
          <w:rFonts w:ascii="Calibri" w:hAnsi="Calibri"/>
        </w:rPr>
        <w:t>ink.</w:t>
      </w:r>
      <w:r w:rsidR="004C7A33">
        <w:rPr>
          <w:rFonts w:ascii="Calibri" w:hAnsi="Calibri"/>
        </w:rPr>
        <w:t xml:space="preserve"> </w:t>
      </w:r>
      <w:r w:rsidR="00E74655">
        <w:rPr>
          <w:rFonts w:ascii="Calibri" w:hAnsi="Calibri"/>
        </w:rPr>
        <w:t>If the restaurant does not need the order printed</w:t>
      </w:r>
      <w:r w:rsidR="00EE7B85">
        <w:rPr>
          <w:rFonts w:ascii="Calibri" w:hAnsi="Calibri"/>
        </w:rPr>
        <w:t xml:space="preserve"> (i.e. just entering it in a POS system anyway) the Kindle is the way to go.</w:t>
      </w:r>
      <w:bookmarkStart w:id="0" w:name="_GoBack"/>
      <w:bookmarkEnd w:id="0"/>
      <w:r w:rsidR="00EE7B85">
        <w:rPr>
          <w:rFonts w:ascii="Calibri" w:hAnsi="Calibri"/>
        </w:rPr>
        <w:t xml:space="preserve"> </w:t>
      </w:r>
    </w:p>
    <w:p w14:paraId="6D44F00C" w14:textId="77777777" w:rsidR="007E0CA7" w:rsidRPr="008A1E62" w:rsidRDefault="007E0CA7" w:rsidP="00B27821">
      <w:pPr>
        <w:rPr>
          <w:rFonts w:ascii="Calibri" w:hAnsi="Calibri"/>
          <w:b/>
        </w:rPr>
      </w:pPr>
      <w:r w:rsidRPr="008A1E62">
        <w:rPr>
          <w:rFonts w:ascii="Calibri" w:hAnsi="Calibri"/>
          <w:b/>
          <w:i/>
        </w:rPr>
        <w:lastRenderedPageBreak/>
        <w:t>How long does it take to set up</w:t>
      </w:r>
      <w:r w:rsidRPr="008A1E62">
        <w:rPr>
          <w:rFonts w:ascii="Calibri" w:hAnsi="Calibri"/>
          <w:b/>
        </w:rPr>
        <w:t>?</w:t>
      </w:r>
    </w:p>
    <w:p w14:paraId="6D44F00D" w14:textId="77777777" w:rsidR="007E0CA7" w:rsidRDefault="007E0CA7" w:rsidP="00B27821">
      <w:pPr>
        <w:rPr>
          <w:rFonts w:ascii="Calibri" w:hAnsi="Calibri"/>
        </w:rPr>
      </w:pPr>
      <w:r>
        <w:rPr>
          <w:rFonts w:ascii="Calibri" w:hAnsi="Calibri"/>
        </w:rPr>
        <w:t>Two weeks.</w:t>
      </w:r>
    </w:p>
    <w:p w14:paraId="6D44F00E" w14:textId="77777777" w:rsidR="002658CF" w:rsidRPr="008A1E62" w:rsidRDefault="002658CF" w:rsidP="00B27821">
      <w:pPr>
        <w:rPr>
          <w:rFonts w:ascii="Calibri" w:hAnsi="Calibri"/>
          <w:b/>
        </w:rPr>
      </w:pPr>
      <w:r w:rsidRPr="008A1E62">
        <w:rPr>
          <w:rFonts w:ascii="Calibri" w:hAnsi="Calibri"/>
          <w:b/>
          <w:i/>
        </w:rPr>
        <w:t>How does payment work</w:t>
      </w:r>
      <w:r w:rsidR="007E0CA7" w:rsidRPr="008A1E62">
        <w:rPr>
          <w:rFonts w:ascii="Calibri" w:hAnsi="Calibri"/>
          <w:b/>
        </w:rPr>
        <w:t>?</w:t>
      </w:r>
    </w:p>
    <w:p w14:paraId="6D44F00F" w14:textId="69F5C7BB" w:rsidR="007E0CA7" w:rsidRDefault="007E0CA7" w:rsidP="00B27821">
      <w:pPr>
        <w:rPr>
          <w:rFonts w:ascii="Calibri" w:hAnsi="Calibri"/>
        </w:rPr>
      </w:pPr>
      <w:r>
        <w:rPr>
          <w:rFonts w:ascii="Calibri" w:hAnsi="Calibri"/>
        </w:rPr>
        <w:t>Restaurant gets paid at time of order through authorize.net</w:t>
      </w:r>
      <w:r w:rsidR="00360C15">
        <w:rPr>
          <w:rFonts w:ascii="Calibri" w:hAnsi="Calibri"/>
        </w:rPr>
        <w:t xml:space="preserve"> (paid online)</w:t>
      </w:r>
      <w:r>
        <w:rPr>
          <w:rFonts w:ascii="Calibri" w:hAnsi="Calibri"/>
        </w:rPr>
        <w:t xml:space="preserve"> or manually process cards</w:t>
      </w:r>
      <w:r w:rsidR="00360C15">
        <w:rPr>
          <w:rFonts w:ascii="Calibri" w:hAnsi="Calibri"/>
        </w:rPr>
        <w:t xml:space="preserve"> (card processed at the restaurant)</w:t>
      </w:r>
      <w:r>
        <w:rPr>
          <w:rFonts w:ascii="Calibri" w:hAnsi="Calibri"/>
        </w:rPr>
        <w:t>. EDC bills 1</w:t>
      </w:r>
      <w:r w:rsidRPr="007E0CA7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of the month. Restaurant pays EDC CC or bank ACH on 15</w:t>
      </w:r>
      <w:r w:rsidRPr="007E0CA7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of following month. Rep commissions get paid on the 20</w:t>
      </w:r>
      <w:r w:rsidRPr="007E0CA7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of the following month.</w:t>
      </w:r>
    </w:p>
    <w:p w14:paraId="6D44F010" w14:textId="77777777" w:rsidR="007E0CA7" w:rsidRPr="008A1E62" w:rsidRDefault="007E0CA7" w:rsidP="00B27821">
      <w:pPr>
        <w:rPr>
          <w:rFonts w:ascii="Calibri" w:hAnsi="Calibri"/>
          <w:b/>
        </w:rPr>
      </w:pPr>
      <w:r w:rsidRPr="008A1E62">
        <w:rPr>
          <w:rFonts w:ascii="Calibri" w:hAnsi="Calibri"/>
          <w:b/>
        </w:rPr>
        <w:t>How does the App work?</w:t>
      </w:r>
    </w:p>
    <w:p w14:paraId="6D44F011" w14:textId="5CB228C3" w:rsidR="007E0CA7" w:rsidRDefault="007E0CA7" w:rsidP="00B27821">
      <w:pPr>
        <w:rPr>
          <w:rFonts w:ascii="Calibri" w:hAnsi="Calibri"/>
        </w:rPr>
      </w:pPr>
      <w:r>
        <w:rPr>
          <w:rFonts w:ascii="Calibri" w:hAnsi="Calibri"/>
        </w:rPr>
        <w:t>When users access a site from a mobile device an App Pop up appears asking if</w:t>
      </w:r>
      <w:r w:rsidR="00D86753">
        <w:rPr>
          <w:rFonts w:ascii="Calibri" w:hAnsi="Calibri"/>
        </w:rPr>
        <w:t xml:space="preserve"> </w:t>
      </w:r>
      <w:r>
        <w:rPr>
          <w:rFonts w:ascii="Calibri" w:hAnsi="Calibri"/>
        </w:rPr>
        <w:t>they want to download the restaurant App. They click the download option from the phone and save to home screen. It is not listed in App Store.</w:t>
      </w:r>
      <w:r w:rsidR="00D86753">
        <w:rPr>
          <w:rFonts w:ascii="Calibri" w:hAnsi="Calibri"/>
        </w:rPr>
        <w:t xml:space="preserve"> App shows once a day for three days and then </w:t>
      </w:r>
      <w:proofErr w:type="gramStart"/>
      <w:r w:rsidR="00D86753">
        <w:rPr>
          <w:rFonts w:ascii="Calibri" w:hAnsi="Calibri"/>
        </w:rPr>
        <w:t>once in a while</w:t>
      </w:r>
      <w:proofErr w:type="gramEnd"/>
      <w:r w:rsidR="00D86753">
        <w:rPr>
          <w:rFonts w:ascii="Calibri" w:hAnsi="Calibri"/>
        </w:rPr>
        <w:t xml:space="preserve"> – every 10 times customer visits site. </w:t>
      </w:r>
    </w:p>
    <w:p w14:paraId="6D44F012" w14:textId="77777777" w:rsidR="007E0CA7" w:rsidRPr="008A1E62" w:rsidRDefault="007E0CA7" w:rsidP="00B27821">
      <w:pPr>
        <w:rPr>
          <w:rFonts w:ascii="Calibri" w:hAnsi="Calibri"/>
          <w:b/>
          <w:i/>
        </w:rPr>
      </w:pPr>
      <w:r w:rsidRPr="008A1E62">
        <w:rPr>
          <w:rFonts w:ascii="Calibri" w:hAnsi="Calibri"/>
          <w:b/>
          <w:i/>
        </w:rPr>
        <w:t>How does the loyalty program work?</w:t>
      </w:r>
    </w:p>
    <w:p w14:paraId="6D44F013" w14:textId="77777777" w:rsidR="00B4477F" w:rsidRDefault="007E0CA7" w:rsidP="00B27821">
      <w:pPr>
        <w:rPr>
          <w:rFonts w:ascii="Calibri" w:hAnsi="Calibri"/>
        </w:rPr>
      </w:pPr>
      <w:r>
        <w:rPr>
          <w:rFonts w:ascii="Calibri" w:hAnsi="Calibri"/>
        </w:rPr>
        <w:t>Restaurant can define terms for this OPTIONAL point based program. 1 point per order OR 1 point per dollar. When you hit a loyal point level the web site automatically emails the user a coupon for a discount</w:t>
      </w:r>
      <w:r w:rsidR="00B4477F">
        <w:rPr>
          <w:rFonts w:ascii="Calibri" w:hAnsi="Calibri"/>
        </w:rPr>
        <w:t xml:space="preserve"> either flat dollar amount or % off order</w:t>
      </w:r>
      <w:r>
        <w:rPr>
          <w:rFonts w:ascii="Calibri" w:hAnsi="Calibri"/>
        </w:rPr>
        <w:t>.</w:t>
      </w:r>
      <w:r w:rsidR="00B4477F">
        <w:rPr>
          <w:rFonts w:ascii="Calibri" w:hAnsi="Calibri"/>
        </w:rPr>
        <w:t xml:space="preserve"> Here is a typical program:  Earn 1 point for every order over $15. Receive $15 coupon when you accrue 5 points.</w:t>
      </w:r>
    </w:p>
    <w:p w14:paraId="6D44F014" w14:textId="77777777" w:rsidR="007E0CA7" w:rsidRPr="008A1E62" w:rsidRDefault="00B4477F" w:rsidP="00B27821">
      <w:pPr>
        <w:rPr>
          <w:rFonts w:ascii="Calibri" w:hAnsi="Calibri"/>
          <w:b/>
          <w:i/>
        </w:rPr>
      </w:pPr>
      <w:r w:rsidRPr="008A1E62">
        <w:rPr>
          <w:rFonts w:ascii="Calibri" w:hAnsi="Calibri"/>
          <w:b/>
          <w:i/>
        </w:rPr>
        <w:t>How do people find out about our site?</w:t>
      </w:r>
      <w:r w:rsidR="007E0CA7" w:rsidRPr="008A1E62">
        <w:rPr>
          <w:rFonts w:ascii="Calibri" w:hAnsi="Calibri"/>
          <w:b/>
          <w:i/>
        </w:rPr>
        <w:t xml:space="preserve">  </w:t>
      </w:r>
    </w:p>
    <w:p w14:paraId="6D44F015" w14:textId="7277C6BE" w:rsidR="00766C4B" w:rsidRDefault="00766C4B" w:rsidP="00B27821">
      <w:pPr>
        <w:rPr>
          <w:rFonts w:ascii="Calibri" w:hAnsi="Calibri"/>
        </w:rPr>
      </w:pPr>
      <w:r>
        <w:rPr>
          <w:rFonts w:ascii="Calibri" w:hAnsi="Calibri"/>
        </w:rPr>
        <w:t>Sites include EDC marketing kit</w:t>
      </w:r>
      <w:r w:rsidR="00E5336A">
        <w:rPr>
          <w:rFonts w:ascii="Calibri" w:hAnsi="Calibri"/>
        </w:rPr>
        <w:t xml:space="preserve"> (see order form for details in what is included)</w:t>
      </w:r>
      <w:r>
        <w:rPr>
          <w:rFonts w:ascii="Calibri" w:hAnsi="Calibri"/>
        </w:rPr>
        <w:t xml:space="preserve"> </w:t>
      </w:r>
      <w:r w:rsidR="00D86753">
        <w:rPr>
          <w:rFonts w:ascii="Calibri" w:hAnsi="Calibri"/>
        </w:rPr>
        <w:t xml:space="preserve">and basic SEO. EDC also has a variety of marketing partners – SEO and email marketing as well as print marketing and direct mail. </w:t>
      </w:r>
      <w:r>
        <w:rPr>
          <w:rFonts w:ascii="Calibri" w:hAnsi="Calibri"/>
        </w:rPr>
        <w:t xml:space="preserve"> </w:t>
      </w:r>
    </w:p>
    <w:p w14:paraId="781067BF" w14:textId="3F9874CE" w:rsidR="006E73F1" w:rsidRDefault="006E73F1" w:rsidP="00B27821">
      <w:pPr>
        <w:rPr>
          <w:rFonts w:ascii="Calibri" w:hAnsi="Calibri"/>
        </w:rPr>
      </w:pPr>
      <w:r>
        <w:rPr>
          <w:rFonts w:ascii="Calibri" w:hAnsi="Calibri"/>
          <w:b/>
          <w:sz w:val="32"/>
          <w:szCs w:val="32"/>
        </w:rPr>
        <w:t>V Significant Features</w:t>
      </w:r>
    </w:p>
    <w:p w14:paraId="49C3CDC2" w14:textId="5BF7382B" w:rsidR="006B452E" w:rsidRPr="00250222" w:rsidRDefault="006B452E" w:rsidP="00B27821">
      <w:pPr>
        <w:rPr>
          <w:rFonts w:ascii="Calibri" w:hAnsi="Calibri"/>
          <w:b/>
        </w:rPr>
      </w:pPr>
      <w:r w:rsidRPr="00250222">
        <w:rPr>
          <w:rFonts w:ascii="Calibri" w:hAnsi="Calibri"/>
          <w:b/>
        </w:rPr>
        <w:t xml:space="preserve">EDC Auto Call </w:t>
      </w:r>
      <w:r w:rsidR="003620B4" w:rsidRPr="00250222">
        <w:rPr>
          <w:rFonts w:ascii="Calibri" w:hAnsi="Calibri"/>
          <w:b/>
        </w:rPr>
        <w:t xml:space="preserve">Order Confirmation </w:t>
      </w:r>
      <w:r w:rsidRPr="00250222">
        <w:rPr>
          <w:rFonts w:ascii="Calibri" w:hAnsi="Calibri"/>
          <w:b/>
        </w:rPr>
        <w:t>System</w:t>
      </w:r>
    </w:p>
    <w:p w14:paraId="79B45F10" w14:textId="379BAAD7" w:rsidR="00480533" w:rsidRDefault="00480533" w:rsidP="00B27821">
      <w:pPr>
        <w:rPr>
          <w:rFonts w:ascii="Calibri" w:hAnsi="Calibri"/>
        </w:rPr>
      </w:pPr>
      <w:r>
        <w:rPr>
          <w:rFonts w:ascii="Calibri" w:hAnsi="Calibri"/>
        </w:rPr>
        <w:t xml:space="preserve">It is not a question </w:t>
      </w:r>
      <w:r w:rsidR="004F2A74">
        <w:rPr>
          <w:rFonts w:ascii="Calibri" w:hAnsi="Calibri"/>
        </w:rPr>
        <w:t>of “IF” but “WHEN” the fax or e</w:t>
      </w:r>
      <w:r w:rsidR="00EE2EE4">
        <w:rPr>
          <w:rFonts w:ascii="Calibri" w:hAnsi="Calibri"/>
        </w:rPr>
        <w:t>-</w:t>
      </w:r>
      <w:r w:rsidR="004F2A74">
        <w:rPr>
          <w:rFonts w:ascii="Calibri" w:hAnsi="Calibri"/>
        </w:rPr>
        <w:t xml:space="preserve">printer will go down. </w:t>
      </w:r>
      <w:r w:rsidR="00D2273A">
        <w:rPr>
          <w:rFonts w:ascii="Calibri" w:hAnsi="Calibri"/>
        </w:rPr>
        <w:t>At some point it will run out of paper or ink or jam or maybe someone just turns it off</w:t>
      </w:r>
      <w:r w:rsidR="006A53E3">
        <w:rPr>
          <w:rFonts w:ascii="Calibri" w:hAnsi="Calibri"/>
        </w:rPr>
        <w:t>. Any legitimate Online Ordering company has a back up system to make sure that the orders are received.</w:t>
      </w:r>
      <w:r w:rsidR="00276425">
        <w:rPr>
          <w:rFonts w:ascii="Calibri" w:hAnsi="Calibri"/>
        </w:rPr>
        <w:t xml:space="preserve"> At EDC each order comes with a </w:t>
      </w:r>
      <w:proofErr w:type="gramStart"/>
      <w:r w:rsidR="00276425">
        <w:rPr>
          <w:rFonts w:ascii="Calibri" w:hAnsi="Calibri"/>
        </w:rPr>
        <w:t>4 digit</w:t>
      </w:r>
      <w:proofErr w:type="gramEnd"/>
      <w:r w:rsidR="00276425">
        <w:rPr>
          <w:rFonts w:ascii="Calibri" w:hAnsi="Calibri"/>
        </w:rPr>
        <w:t xml:space="preserve"> confirmation code. Within a minute after the order the phone rings and it is a computer</w:t>
      </w:r>
      <w:r w:rsidR="009649B7">
        <w:rPr>
          <w:rFonts w:ascii="Calibri" w:hAnsi="Calibri"/>
        </w:rPr>
        <w:t xml:space="preserve"> calling</w:t>
      </w:r>
      <w:r w:rsidR="004E2311">
        <w:rPr>
          <w:rFonts w:ascii="Calibri" w:hAnsi="Calibri"/>
        </w:rPr>
        <w:t xml:space="preserve"> and restaurant just keys in the </w:t>
      </w:r>
      <w:proofErr w:type="gramStart"/>
      <w:r w:rsidR="004E2311">
        <w:rPr>
          <w:rFonts w:ascii="Calibri" w:hAnsi="Calibri"/>
        </w:rPr>
        <w:t>4 digit</w:t>
      </w:r>
      <w:proofErr w:type="gramEnd"/>
      <w:r w:rsidR="004E2311">
        <w:rPr>
          <w:rFonts w:ascii="Calibri" w:hAnsi="Calibri"/>
        </w:rPr>
        <w:t xml:space="preserve"> code and the order is marked confirmed on our end</w:t>
      </w:r>
      <w:r w:rsidR="009649B7">
        <w:rPr>
          <w:rFonts w:ascii="Calibri" w:hAnsi="Calibri"/>
        </w:rPr>
        <w:t>.</w:t>
      </w:r>
      <w:r w:rsidR="00090897">
        <w:rPr>
          <w:rFonts w:ascii="Calibri" w:hAnsi="Calibri"/>
        </w:rPr>
        <w:t xml:space="preserve"> </w:t>
      </w:r>
      <w:r w:rsidR="009649B7">
        <w:rPr>
          <w:rFonts w:ascii="Calibri" w:hAnsi="Calibri"/>
        </w:rPr>
        <w:t>I</w:t>
      </w:r>
      <w:r w:rsidR="00090897">
        <w:rPr>
          <w:rFonts w:ascii="Calibri" w:hAnsi="Calibri"/>
        </w:rPr>
        <w:t>f</w:t>
      </w:r>
      <w:r w:rsidR="004E2311">
        <w:rPr>
          <w:rFonts w:ascii="Calibri" w:hAnsi="Calibri"/>
        </w:rPr>
        <w:t xml:space="preserve"> we do not see it confirmed </w:t>
      </w:r>
      <w:r w:rsidR="00090897">
        <w:rPr>
          <w:rFonts w:ascii="Calibri" w:hAnsi="Calibri"/>
        </w:rPr>
        <w:t>within 15 minutes</w:t>
      </w:r>
      <w:r w:rsidR="0033721E">
        <w:rPr>
          <w:rFonts w:ascii="Calibri" w:hAnsi="Calibri"/>
        </w:rPr>
        <w:t>,</w:t>
      </w:r>
      <w:r w:rsidR="00090897">
        <w:rPr>
          <w:rFonts w:ascii="Calibri" w:hAnsi="Calibri"/>
        </w:rPr>
        <w:t xml:space="preserve"> </w:t>
      </w:r>
      <w:r w:rsidR="004E2311">
        <w:rPr>
          <w:rFonts w:ascii="Calibri" w:hAnsi="Calibri"/>
        </w:rPr>
        <w:t xml:space="preserve">then a live agent will call and </w:t>
      </w:r>
      <w:r w:rsidR="00090897">
        <w:rPr>
          <w:rFonts w:ascii="Calibri" w:hAnsi="Calibri"/>
        </w:rPr>
        <w:t xml:space="preserve">confirm and if need be </w:t>
      </w:r>
      <w:proofErr w:type="gramStart"/>
      <w:r w:rsidR="00090897">
        <w:rPr>
          <w:rFonts w:ascii="Calibri" w:hAnsi="Calibri"/>
        </w:rPr>
        <w:t>give</w:t>
      </w:r>
      <w:proofErr w:type="gramEnd"/>
      <w:r w:rsidR="00090897">
        <w:rPr>
          <w:rFonts w:ascii="Calibri" w:hAnsi="Calibri"/>
        </w:rPr>
        <w:t xml:space="preserve"> </w:t>
      </w:r>
      <w:r w:rsidR="0033721E">
        <w:rPr>
          <w:rFonts w:ascii="Calibri" w:hAnsi="Calibri"/>
        </w:rPr>
        <w:t xml:space="preserve">the </w:t>
      </w:r>
      <w:r w:rsidR="00090897">
        <w:rPr>
          <w:rFonts w:ascii="Calibri" w:hAnsi="Calibri"/>
        </w:rPr>
        <w:t>order over phone.</w:t>
      </w:r>
      <w:r w:rsidR="006A53E3">
        <w:rPr>
          <w:rFonts w:ascii="Calibri" w:hAnsi="Calibri"/>
        </w:rPr>
        <w:t xml:space="preserve"> </w:t>
      </w:r>
      <w:r w:rsidR="004F2A74">
        <w:rPr>
          <w:rFonts w:ascii="Calibri" w:hAnsi="Calibri"/>
        </w:rPr>
        <w:t xml:space="preserve">  </w:t>
      </w:r>
      <w:r w:rsidR="00BD45B1">
        <w:rPr>
          <w:rFonts w:ascii="Calibri" w:hAnsi="Calibri"/>
        </w:rPr>
        <w:t xml:space="preserve">If restaurant gets order via email they can click the blue </w:t>
      </w:r>
      <w:r w:rsidR="00AA109F">
        <w:rPr>
          <w:rFonts w:ascii="Calibri" w:hAnsi="Calibri"/>
        </w:rPr>
        <w:t>“</w:t>
      </w:r>
      <w:r w:rsidR="00BD45B1">
        <w:rPr>
          <w:rFonts w:ascii="Calibri" w:hAnsi="Calibri"/>
        </w:rPr>
        <w:t>Confirm Order</w:t>
      </w:r>
      <w:r w:rsidR="00AA109F">
        <w:rPr>
          <w:rFonts w:ascii="Calibri" w:hAnsi="Calibri"/>
        </w:rPr>
        <w:t>” and</w:t>
      </w:r>
      <w:r w:rsidR="00BD45B1">
        <w:rPr>
          <w:rFonts w:ascii="Calibri" w:hAnsi="Calibri"/>
        </w:rPr>
        <w:t xml:space="preserve"> that marks the order confirmed and disables the call</w:t>
      </w:r>
      <w:r w:rsidR="000233A1">
        <w:rPr>
          <w:rFonts w:ascii="Calibri" w:hAnsi="Calibri"/>
        </w:rPr>
        <w:t>.</w:t>
      </w:r>
      <w:r w:rsidR="00BD45B1">
        <w:rPr>
          <w:rFonts w:ascii="Calibri" w:hAnsi="Calibri"/>
        </w:rPr>
        <w:t xml:space="preserve"> </w:t>
      </w:r>
      <w:r w:rsidR="004F2A74">
        <w:rPr>
          <w:rFonts w:ascii="Calibri" w:hAnsi="Calibri"/>
        </w:rPr>
        <w:t xml:space="preserve">  </w:t>
      </w:r>
    </w:p>
    <w:p w14:paraId="6843F398" w14:textId="45BDF0E4" w:rsidR="006B452E" w:rsidRPr="00250222" w:rsidRDefault="005573DD" w:rsidP="00B27821">
      <w:pPr>
        <w:rPr>
          <w:rFonts w:ascii="Calibri" w:hAnsi="Calibri"/>
          <w:b/>
        </w:rPr>
      </w:pPr>
      <w:r w:rsidRPr="00250222">
        <w:rPr>
          <w:rFonts w:ascii="Calibri" w:hAnsi="Calibri"/>
          <w:b/>
        </w:rPr>
        <w:t>EDC Restaurant Portal</w:t>
      </w:r>
    </w:p>
    <w:p w14:paraId="43801C07" w14:textId="353C40FB" w:rsidR="0082665F" w:rsidRDefault="00E35D6F" w:rsidP="0082665F">
      <w:pPr>
        <w:rPr>
          <w:rFonts w:ascii="Calibri" w:hAnsi="Calibri"/>
        </w:rPr>
      </w:pPr>
      <w:r>
        <w:rPr>
          <w:rFonts w:ascii="Calibri" w:hAnsi="Calibri"/>
        </w:rPr>
        <w:lastRenderedPageBreak/>
        <w:t>When EDC goes live with a site we give the restaurant</w:t>
      </w:r>
      <w:r w:rsidR="00E25053">
        <w:rPr>
          <w:rFonts w:ascii="Calibri" w:hAnsi="Calibri"/>
        </w:rPr>
        <w:t xml:space="preserve"> as well as the sales rep</w:t>
      </w:r>
      <w:r>
        <w:rPr>
          <w:rFonts w:ascii="Calibri" w:hAnsi="Calibri"/>
        </w:rPr>
        <w:t xml:space="preserve"> access to our portal</w:t>
      </w:r>
      <w:r w:rsidR="00DC43C8">
        <w:rPr>
          <w:rFonts w:ascii="Calibri" w:hAnsi="Calibri"/>
        </w:rPr>
        <w:t xml:space="preserve"> </w:t>
      </w:r>
      <w:hyperlink r:id="rId6" w:history="1">
        <w:r w:rsidR="00DC43C8" w:rsidRPr="00EE18DB">
          <w:rPr>
            <w:rStyle w:val="Hyperlink"/>
            <w:rFonts w:ascii="Calibri" w:hAnsi="Calibri"/>
          </w:rPr>
          <w:t>https://www.edcmeals.com/edc/restaurant_services.tpl</w:t>
        </w:r>
      </w:hyperlink>
      <w:r w:rsidR="00DC43C8">
        <w:rPr>
          <w:rFonts w:ascii="Calibri" w:hAnsi="Calibri"/>
        </w:rPr>
        <w:t xml:space="preserve"> </w:t>
      </w:r>
      <w:r w:rsidR="00166BDC">
        <w:rPr>
          <w:rFonts w:ascii="Calibri" w:hAnsi="Calibri"/>
        </w:rPr>
        <w:t xml:space="preserve">. </w:t>
      </w:r>
      <w:r w:rsidR="00E25053">
        <w:rPr>
          <w:rFonts w:ascii="Calibri" w:hAnsi="Calibri"/>
        </w:rPr>
        <w:t>The portal does three things as outlined below</w:t>
      </w:r>
      <w:r w:rsidR="00C55A94">
        <w:rPr>
          <w:rFonts w:ascii="Calibri" w:hAnsi="Calibri"/>
        </w:rPr>
        <w:t>. To view it</w:t>
      </w:r>
      <w:r w:rsidR="007E2F04">
        <w:rPr>
          <w:rFonts w:ascii="Calibri" w:hAnsi="Calibri"/>
        </w:rPr>
        <w:t>,</w:t>
      </w:r>
      <w:r w:rsidR="00C55A94">
        <w:rPr>
          <w:rFonts w:ascii="Calibri" w:hAnsi="Calibri"/>
        </w:rPr>
        <w:t xml:space="preserve"> here is the sign in for an EDC customer </w:t>
      </w:r>
      <w:hyperlink r:id="rId7" w:history="1">
        <w:r w:rsidR="007E2F04" w:rsidRPr="00EE18DB">
          <w:rPr>
            <w:rStyle w:val="Hyperlink"/>
            <w:rFonts w:ascii="Calibri" w:hAnsi="Calibri"/>
          </w:rPr>
          <w:t>http://www.sohopizzact.com</w:t>
        </w:r>
      </w:hyperlink>
      <w:r w:rsidR="007E2F04">
        <w:rPr>
          <w:rFonts w:ascii="Calibri" w:hAnsi="Calibri"/>
        </w:rPr>
        <w:t xml:space="preserve"> </w:t>
      </w:r>
      <w:r w:rsidR="00C55A94">
        <w:rPr>
          <w:rFonts w:ascii="Calibri" w:hAnsi="Calibri"/>
        </w:rPr>
        <w:t xml:space="preserve"> </w:t>
      </w:r>
      <w:r w:rsidR="007E2F04">
        <w:rPr>
          <w:rFonts w:ascii="Calibri" w:hAnsi="Calibri"/>
        </w:rPr>
        <w:t xml:space="preserve">- ID: 203-794-1141 and </w:t>
      </w:r>
      <w:r w:rsidR="0082665F">
        <w:rPr>
          <w:rFonts w:ascii="Calibri" w:hAnsi="Calibri"/>
        </w:rPr>
        <w:t xml:space="preserve">Password: </w:t>
      </w:r>
      <w:r w:rsidR="0082665F" w:rsidRPr="007E2F04">
        <w:rPr>
          <w:color w:val="333333"/>
          <w:shd w:val="clear" w:color="auto" w:fill="FFFFFF"/>
        </w:rPr>
        <w:t>SH77A</w:t>
      </w:r>
    </w:p>
    <w:p w14:paraId="5A858BD7" w14:textId="3C09CD84" w:rsidR="00A970ED" w:rsidRDefault="005573DD" w:rsidP="003A272C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377BC4">
        <w:rPr>
          <w:rFonts w:ascii="Calibri" w:hAnsi="Calibri"/>
          <w:u w:val="single"/>
        </w:rPr>
        <w:t>Blog</w:t>
      </w:r>
      <w:r w:rsidR="00166BDC" w:rsidRPr="00377BC4">
        <w:rPr>
          <w:rFonts w:ascii="Calibri" w:hAnsi="Calibri"/>
          <w:u w:val="single"/>
        </w:rPr>
        <w:t>/ Daily Specials</w:t>
      </w:r>
      <w:r w:rsidR="003A272C">
        <w:rPr>
          <w:rFonts w:ascii="Calibri" w:hAnsi="Calibri"/>
        </w:rPr>
        <w:t>: if a restaurant signs up for a Blog (see order form - $50 one</w:t>
      </w:r>
      <w:r w:rsidR="00F565FF">
        <w:rPr>
          <w:rFonts w:ascii="Calibri" w:hAnsi="Calibri"/>
        </w:rPr>
        <w:t>-</w:t>
      </w:r>
      <w:r w:rsidR="003A272C">
        <w:rPr>
          <w:rFonts w:ascii="Calibri" w:hAnsi="Calibri"/>
        </w:rPr>
        <w:t xml:space="preserve">time fee) we activate on our end and </w:t>
      </w:r>
      <w:r w:rsidR="009649B7">
        <w:rPr>
          <w:rFonts w:ascii="Calibri" w:hAnsi="Calibri"/>
        </w:rPr>
        <w:t>then they can access the portal and update this section of the web site.</w:t>
      </w:r>
      <w:r w:rsidR="00A970ED">
        <w:rPr>
          <w:rFonts w:ascii="Calibri" w:hAnsi="Calibri"/>
        </w:rPr>
        <w:t xml:space="preserve"> Basically</w:t>
      </w:r>
      <w:r w:rsidR="00F565FF">
        <w:rPr>
          <w:rFonts w:ascii="Calibri" w:hAnsi="Calibri"/>
        </w:rPr>
        <w:t>,</w:t>
      </w:r>
      <w:r w:rsidR="00A970ED">
        <w:rPr>
          <w:rFonts w:ascii="Calibri" w:hAnsi="Calibri"/>
        </w:rPr>
        <w:t xml:space="preserve"> every</w:t>
      </w:r>
      <w:r w:rsidR="00F565FF">
        <w:rPr>
          <w:rFonts w:ascii="Calibri" w:hAnsi="Calibri"/>
        </w:rPr>
        <w:t xml:space="preserve"> client</w:t>
      </w:r>
      <w:r w:rsidR="00A970ED">
        <w:rPr>
          <w:rFonts w:ascii="Calibri" w:hAnsi="Calibri"/>
        </w:rPr>
        <w:t xml:space="preserve"> uses the Blog for Daily Specials so if they sign up we add the </w:t>
      </w:r>
      <w:r w:rsidR="0031103A">
        <w:rPr>
          <w:rFonts w:ascii="Calibri" w:hAnsi="Calibri"/>
        </w:rPr>
        <w:t xml:space="preserve">“Daily Specials” </w:t>
      </w:r>
      <w:r w:rsidR="00A970ED">
        <w:rPr>
          <w:rFonts w:ascii="Calibri" w:hAnsi="Calibri"/>
        </w:rPr>
        <w:t xml:space="preserve">link to the Nav Bar – here is a sample </w:t>
      </w:r>
      <w:hyperlink r:id="rId8" w:history="1">
        <w:r w:rsidR="00B62AC9" w:rsidRPr="00EE18DB">
          <w:rPr>
            <w:rStyle w:val="Hyperlink"/>
            <w:rFonts w:ascii="Calibri" w:hAnsi="Calibri"/>
          </w:rPr>
          <w:t>http://www.sundancedeli.com/Blog.tpl</w:t>
        </w:r>
      </w:hyperlink>
      <w:r w:rsidR="00FE55F3">
        <w:rPr>
          <w:rFonts w:ascii="Calibri" w:hAnsi="Calibri"/>
        </w:rPr>
        <w:t xml:space="preserve">. The </w:t>
      </w:r>
      <w:r w:rsidR="005319CB">
        <w:rPr>
          <w:rFonts w:ascii="Calibri" w:hAnsi="Calibri"/>
        </w:rPr>
        <w:t xml:space="preserve">good thing about signing a restaurant up for Daily Specials is it gets them interacting with the site every day and really promoting it to their customers as a result it does more business and </w:t>
      </w:r>
      <w:r w:rsidR="00B62AC9">
        <w:rPr>
          <w:rFonts w:ascii="Calibri" w:hAnsi="Calibri"/>
        </w:rPr>
        <w:t xml:space="preserve">the web site </w:t>
      </w:r>
      <w:r w:rsidR="005319CB">
        <w:rPr>
          <w:rFonts w:ascii="Calibri" w:hAnsi="Calibri"/>
        </w:rPr>
        <w:t>becomes</w:t>
      </w:r>
      <w:r w:rsidR="002B45C8">
        <w:rPr>
          <w:rFonts w:ascii="Calibri" w:hAnsi="Calibri"/>
        </w:rPr>
        <w:t xml:space="preserve"> an</w:t>
      </w:r>
      <w:r w:rsidR="005319CB">
        <w:rPr>
          <w:rFonts w:ascii="Calibri" w:hAnsi="Calibri"/>
        </w:rPr>
        <w:t xml:space="preserve"> indispensable </w:t>
      </w:r>
      <w:r w:rsidR="00B62AC9">
        <w:rPr>
          <w:rFonts w:ascii="Calibri" w:hAnsi="Calibri"/>
        </w:rPr>
        <w:t xml:space="preserve">tool </w:t>
      </w:r>
      <w:r w:rsidR="005319CB">
        <w:rPr>
          <w:rFonts w:ascii="Calibri" w:hAnsi="Calibri"/>
        </w:rPr>
        <w:t xml:space="preserve">to the restaurant.   </w:t>
      </w:r>
      <w:r w:rsidR="00A970ED">
        <w:rPr>
          <w:rFonts w:ascii="Calibri" w:hAnsi="Calibri"/>
        </w:rPr>
        <w:t xml:space="preserve"> </w:t>
      </w:r>
    </w:p>
    <w:p w14:paraId="60F41D15" w14:textId="23004FF5" w:rsidR="00585A2A" w:rsidRDefault="008C007B" w:rsidP="003A272C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377BC4">
        <w:rPr>
          <w:rFonts w:ascii="Calibri" w:hAnsi="Calibri"/>
          <w:u w:val="single"/>
        </w:rPr>
        <w:t>Data Collection and Order History</w:t>
      </w:r>
      <w:r>
        <w:rPr>
          <w:rFonts w:ascii="Calibri" w:hAnsi="Calibri"/>
        </w:rPr>
        <w:t xml:space="preserve">: Restaurants at any time </w:t>
      </w:r>
      <w:r w:rsidR="00954E9A">
        <w:rPr>
          <w:rFonts w:ascii="Calibri" w:hAnsi="Calibri"/>
        </w:rPr>
        <w:t>can access the po</w:t>
      </w:r>
      <w:r w:rsidR="00EE2EE4">
        <w:rPr>
          <w:rFonts w:ascii="Calibri" w:hAnsi="Calibri"/>
        </w:rPr>
        <w:t>r</w:t>
      </w:r>
      <w:r w:rsidR="00954E9A">
        <w:rPr>
          <w:rFonts w:ascii="Calibri" w:hAnsi="Calibri"/>
        </w:rPr>
        <w:t>tal view their orders and offload all their customer information including email addresses which can be used for email marketing.</w:t>
      </w:r>
      <w:r w:rsidR="00FE55F3">
        <w:rPr>
          <w:rFonts w:ascii="Calibri" w:hAnsi="Calibri"/>
        </w:rPr>
        <w:t xml:space="preserve"> Some restaurants use this </w:t>
      </w:r>
      <w:proofErr w:type="gramStart"/>
      <w:r w:rsidR="00FE55F3">
        <w:rPr>
          <w:rFonts w:ascii="Calibri" w:hAnsi="Calibri"/>
        </w:rPr>
        <w:t>on a daily basis</w:t>
      </w:r>
      <w:proofErr w:type="gramEnd"/>
      <w:r w:rsidR="00954E9A">
        <w:rPr>
          <w:rFonts w:ascii="Calibri" w:hAnsi="Calibri"/>
        </w:rPr>
        <w:t xml:space="preserve"> </w:t>
      </w:r>
      <w:r w:rsidR="005319CB">
        <w:rPr>
          <w:rFonts w:ascii="Calibri" w:hAnsi="Calibri"/>
        </w:rPr>
        <w:t xml:space="preserve">to </w:t>
      </w:r>
      <w:r w:rsidR="00585A2A">
        <w:rPr>
          <w:rFonts w:ascii="Calibri" w:hAnsi="Calibri"/>
        </w:rPr>
        <w:t>view and track orders.</w:t>
      </w:r>
      <w:r w:rsidR="00954E9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A970ED">
        <w:rPr>
          <w:rFonts w:ascii="Calibri" w:hAnsi="Calibri"/>
        </w:rPr>
        <w:t xml:space="preserve"> </w:t>
      </w:r>
    </w:p>
    <w:p w14:paraId="6EBF458D" w14:textId="5F002109" w:rsidR="00377BC4" w:rsidRDefault="00585A2A" w:rsidP="003A272C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377BC4">
        <w:rPr>
          <w:rFonts w:ascii="Calibri" w:hAnsi="Calibri"/>
          <w:u w:val="single"/>
        </w:rPr>
        <w:t>Lead Order Time</w:t>
      </w:r>
      <w:r>
        <w:rPr>
          <w:rFonts w:ascii="Calibri" w:hAnsi="Calibri"/>
        </w:rPr>
        <w:t xml:space="preserve">: Here restaurants can adjust their delivery and take out times on the fly. If they are super busy and delivery is </w:t>
      </w:r>
      <w:proofErr w:type="gramStart"/>
      <w:r>
        <w:rPr>
          <w:rFonts w:ascii="Calibri" w:hAnsi="Calibri"/>
        </w:rPr>
        <w:t>an</w:t>
      </w:r>
      <w:proofErr w:type="gramEnd"/>
      <w:r>
        <w:rPr>
          <w:rFonts w:ascii="Calibri" w:hAnsi="Calibri"/>
        </w:rPr>
        <w:t xml:space="preserve"> 1 hour and ½ they can adjust it here. </w:t>
      </w:r>
      <w:r w:rsidR="000D6FCC">
        <w:rPr>
          <w:rFonts w:ascii="Calibri" w:hAnsi="Calibri"/>
        </w:rPr>
        <w:t>We can also do this for them. And related to this when we configure a menu we set it up with peak and non</w:t>
      </w:r>
      <w:r w:rsidR="00EE2EE4">
        <w:rPr>
          <w:rFonts w:ascii="Calibri" w:hAnsi="Calibri"/>
        </w:rPr>
        <w:t>-</w:t>
      </w:r>
      <w:r w:rsidR="000D6FCC">
        <w:rPr>
          <w:rFonts w:ascii="Calibri" w:hAnsi="Calibri"/>
        </w:rPr>
        <w:t xml:space="preserve"> peak lead times for both delivery and takeout. </w:t>
      </w:r>
      <w:r w:rsidR="00C5585F">
        <w:rPr>
          <w:rFonts w:ascii="Calibri" w:hAnsi="Calibri"/>
        </w:rPr>
        <w:t>So</w:t>
      </w:r>
      <w:r w:rsidR="00EE2EE4">
        <w:rPr>
          <w:rFonts w:ascii="Calibri" w:hAnsi="Calibri"/>
        </w:rPr>
        <w:t>,</w:t>
      </w:r>
      <w:r w:rsidR="00C5585F">
        <w:rPr>
          <w:rFonts w:ascii="Calibri" w:hAnsi="Calibri"/>
        </w:rPr>
        <w:t xml:space="preserve"> if you go on the web site during a lunch rush it will show you a longer lead time then if you access it say at 3 pm. </w:t>
      </w:r>
      <w:r w:rsidR="00377BC4">
        <w:rPr>
          <w:rFonts w:ascii="Calibri" w:hAnsi="Calibri"/>
        </w:rPr>
        <w:t>We work with the restaurant to set up these times.</w:t>
      </w:r>
    </w:p>
    <w:p w14:paraId="277EB7AE" w14:textId="5915A0C2" w:rsidR="00EF5F30" w:rsidRPr="00250222" w:rsidRDefault="00EF5F30" w:rsidP="00B27821">
      <w:pPr>
        <w:rPr>
          <w:rFonts w:ascii="Calibri" w:hAnsi="Calibri"/>
          <w:b/>
        </w:rPr>
      </w:pPr>
      <w:r w:rsidRPr="00250222">
        <w:rPr>
          <w:rFonts w:ascii="Calibri" w:hAnsi="Calibri"/>
          <w:b/>
        </w:rPr>
        <w:t>Discounts</w:t>
      </w:r>
    </w:p>
    <w:p w14:paraId="2DC5280A" w14:textId="362E372D" w:rsidR="003B357A" w:rsidRDefault="003B357A" w:rsidP="00B27821">
      <w:pPr>
        <w:rPr>
          <w:rFonts w:ascii="Calibri" w:hAnsi="Calibri"/>
        </w:rPr>
      </w:pPr>
      <w:r>
        <w:rPr>
          <w:rFonts w:ascii="Calibri" w:hAnsi="Calibri"/>
        </w:rPr>
        <w:t>In addition to the loyalty program, EDC sites can just apply straight discounts.</w:t>
      </w:r>
      <w:r w:rsidR="00C00884">
        <w:rPr>
          <w:rFonts w:ascii="Calibri" w:hAnsi="Calibri"/>
        </w:rPr>
        <w:t xml:space="preserve"> It can either be a flat discount or a % and one time only</w:t>
      </w:r>
      <w:r w:rsidR="00F05579">
        <w:rPr>
          <w:rFonts w:ascii="Calibri" w:hAnsi="Calibri"/>
        </w:rPr>
        <w:t xml:space="preserve"> ($10 off first order) </w:t>
      </w:r>
      <w:r w:rsidR="00C00884">
        <w:rPr>
          <w:rFonts w:ascii="Calibri" w:hAnsi="Calibri"/>
        </w:rPr>
        <w:t>or repeating</w:t>
      </w:r>
      <w:r w:rsidR="00F05579">
        <w:rPr>
          <w:rFonts w:ascii="Calibri" w:hAnsi="Calibri"/>
        </w:rPr>
        <w:t xml:space="preserve"> (15% off thru April</w:t>
      </w:r>
      <w:proofErr w:type="gramStart"/>
      <w:r w:rsidR="00F05579">
        <w:rPr>
          <w:rFonts w:ascii="Calibri" w:hAnsi="Calibri"/>
        </w:rPr>
        <w:t>)</w:t>
      </w:r>
      <w:r w:rsidR="00326766">
        <w:rPr>
          <w:rFonts w:ascii="Calibri" w:hAnsi="Calibri"/>
        </w:rPr>
        <w:t xml:space="preserve"> </w:t>
      </w:r>
      <w:r w:rsidR="00C00884">
        <w:rPr>
          <w:rFonts w:ascii="Calibri" w:hAnsi="Calibri"/>
        </w:rPr>
        <w:t>.</w:t>
      </w:r>
      <w:proofErr w:type="gramEnd"/>
      <w:r w:rsidR="00C00884">
        <w:rPr>
          <w:rFonts w:ascii="Calibri" w:hAnsi="Calibri"/>
        </w:rPr>
        <w:t xml:space="preserve"> </w:t>
      </w:r>
      <w:r w:rsidR="00AB6C65">
        <w:rPr>
          <w:rFonts w:ascii="Calibri" w:hAnsi="Calibri"/>
        </w:rPr>
        <w:t xml:space="preserve">There can also be a minimum order to receive the discount. This is then promoted on the home page of the web site </w:t>
      </w:r>
      <w:proofErr w:type="gramStart"/>
      <w:r w:rsidR="00AB6C65">
        <w:rPr>
          <w:rFonts w:ascii="Calibri" w:hAnsi="Calibri"/>
        </w:rPr>
        <w:t>and also</w:t>
      </w:r>
      <w:proofErr w:type="gramEnd"/>
      <w:r w:rsidR="00AB6C65">
        <w:rPr>
          <w:rFonts w:ascii="Calibri" w:hAnsi="Calibri"/>
        </w:rPr>
        <w:t xml:space="preserve"> the business cards  </w:t>
      </w:r>
      <w:r w:rsidR="00C00884">
        <w:rPr>
          <w:rFonts w:ascii="Calibri" w:hAnsi="Calibri"/>
        </w:rPr>
        <w:t xml:space="preserve">  </w:t>
      </w:r>
    </w:p>
    <w:p w14:paraId="1E802AAB" w14:textId="34F89B48" w:rsidR="00480533" w:rsidRPr="00250222" w:rsidRDefault="00EF5F30" w:rsidP="00B27821">
      <w:pPr>
        <w:rPr>
          <w:rFonts w:ascii="Calibri" w:hAnsi="Calibri"/>
          <w:b/>
        </w:rPr>
      </w:pPr>
      <w:r w:rsidRPr="00250222">
        <w:rPr>
          <w:rFonts w:ascii="Calibri" w:hAnsi="Calibri"/>
          <w:b/>
        </w:rPr>
        <w:t>EDC vs Third Party</w:t>
      </w:r>
      <w:r w:rsidR="00A85AAC" w:rsidRPr="00250222">
        <w:rPr>
          <w:rFonts w:ascii="Calibri" w:hAnsi="Calibri"/>
          <w:b/>
        </w:rPr>
        <w:t xml:space="preserve"> – Grub Hub, Seamless, Uber Eats </w:t>
      </w:r>
      <w:proofErr w:type="spellStart"/>
      <w:r w:rsidR="00A85AAC" w:rsidRPr="00250222">
        <w:rPr>
          <w:rFonts w:ascii="Calibri" w:hAnsi="Calibri"/>
          <w:b/>
        </w:rPr>
        <w:t>etc</w:t>
      </w:r>
      <w:proofErr w:type="spellEnd"/>
      <w:r w:rsidR="00A85AAC" w:rsidRPr="00250222">
        <w:rPr>
          <w:rFonts w:ascii="Calibri" w:hAnsi="Calibri"/>
          <w:b/>
        </w:rPr>
        <w:t>…</w:t>
      </w:r>
    </w:p>
    <w:p w14:paraId="5F003F6D" w14:textId="77777777" w:rsidR="007112B7" w:rsidRDefault="007112B7" w:rsidP="00B27821">
      <w:pPr>
        <w:rPr>
          <w:rFonts w:ascii="Calibri" w:hAnsi="Calibri"/>
        </w:rPr>
      </w:pPr>
      <w:r>
        <w:rPr>
          <w:rFonts w:ascii="Calibri" w:hAnsi="Calibri"/>
        </w:rPr>
        <w:t>Here is the EDC advantage:</w:t>
      </w:r>
    </w:p>
    <w:p w14:paraId="1E5C0857" w14:textId="39A82FE3" w:rsidR="00C265D7" w:rsidRDefault="007112B7" w:rsidP="002B5627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C265D7">
        <w:rPr>
          <w:rFonts w:ascii="Calibri" w:hAnsi="Calibri"/>
        </w:rPr>
        <w:t>Lower fees</w:t>
      </w:r>
      <w:r w:rsidR="00C265D7" w:rsidRPr="00C265D7">
        <w:rPr>
          <w:rFonts w:ascii="Calibri" w:hAnsi="Calibri"/>
        </w:rPr>
        <w:t xml:space="preserve"> – 3</w:t>
      </w:r>
      <w:r w:rsidR="00055916">
        <w:rPr>
          <w:rFonts w:ascii="Calibri" w:hAnsi="Calibri"/>
        </w:rPr>
        <w:t xml:space="preserve">% </w:t>
      </w:r>
      <w:r w:rsidR="00C265D7" w:rsidRPr="00C265D7">
        <w:rPr>
          <w:rFonts w:ascii="Calibri" w:hAnsi="Calibri"/>
        </w:rPr>
        <w:t>to 7</w:t>
      </w:r>
      <w:r w:rsidR="00C265D7">
        <w:rPr>
          <w:rFonts w:ascii="Calibri" w:hAnsi="Calibri"/>
        </w:rPr>
        <w:t>%</w:t>
      </w:r>
      <w:r w:rsidR="00055916">
        <w:rPr>
          <w:rFonts w:ascii="Calibri" w:hAnsi="Calibri"/>
        </w:rPr>
        <w:t xml:space="preserve"> vs 10% to 30%</w:t>
      </w:r>
    </w:p>
    <w:p w14:paraId="292221D4" w14:textId="4DE9D34D" w:rsidR="007112B7" w:rsidRPr="00C265D7" w:rsidRDefault="007112B7" w:rsidP="002B5627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C265D7">
        <w:rPr>
          <w:rFonts w:ascii="Calibri" w:hAnsi="Calibri"/>
        </w:rPr>
        <w:t>Immediate payments</w:t>
      </w:r>
    </w:p>
    <w:p w14:paraId="629B9DC1" w14:textId="77777777" w:rsidR="007112B7" w:rsidRDefault="007112B7" w:rsidP="007112B7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No exposure to competition</w:t>
      </w:r>
    </w:p>
    <w:p w14:paraId="0EF485B6" w14:textId="77777777" w:rsidR="00C265D7" w:rsidRDefault="007112B7" w:rsidP="007112B7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Branded solution</w:t>
      </w:r>
      <w:r w:rsidR="00C265D7">
        <w:rPr>
          <w:rFonts w:ascii="Calibri" w:hAnsi="Calibri"/>
        </w:rPr>
        <w:t xml:space="preserve"> with App</w:t>
      </w:r>
    </w:p>
    <w:p w14:paraId="010503AA" w14:textId="0441EADD" w:rsidR="00C265D7" w:rsidRDefault="00C265D7" w:rsidP="007112B7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Full Data Access</w:t>
      </w:r>
    </w:p>
    <w:p w14:paraId="3C5888C1" w14:textId="438C781C" w:rsidR="002F5DD9" w:rsidRDefault="002F5DD9" w:rsidP="00C265D7">
      <w:pPr>
        <w:rPr>
          <w:rFonts w:ascii="Calibri" w:hAnsi="Calibri"/>
        </w:rPr>
      </w:pPr>
      <w:r>
        <w:rPr>
          <w:rFonts w:ascii="Calibri" w:hAnsi="Calibri"/>
        </w:rPr>
        <w:t>If a prospective client is using one of these services</w:t>
      </w:r>
      <w:r w:rsidR="00277524">
        <w:rPr>
          <w:rFonts w:ascii="Calibri" w:hAnsi="Calibri"/>
        </w:rPr>
        <w:t>,</w:t>
      </w:r>
      <w:r>
        <w:rPr>
          <w:rFonts w:ascii="Calibri" w:hAnsi="Calibri"/>
        </w:rPr>
        <w:t xml:space="preserve"> the idea is to convey the above benefits of a customized online ordering site and get them to transition that business to the EDC platform where they are in control.</w:t>
      </w:r>
    </w:p>
    <w:p w14:paraId="4069D626" w14:textId="5AEC79D1" w:rsidR="007112B7" w:rsidRPr="00250222" w:rsidRDefault="008D023F" w:rsidP="00C265D7">
      <w:pPr>
        <w:rPr>
          <w:rFonts w:ascii="Calibri" w:hAnsi="Calibri"/>
          <w:b/>
        </w:rPr>
      </w:pPr>
      <w:r w:rsidRPr="00250222">
        <w:rPr>
          <w:rFonts w:ascii="Calibri" w:hAnsi="Calibri"/>
          <w:b/>
        </w:rPr>
        <w:lastRenderedPageBreak/>
        <w:t xml:space="preserve">A Word About </w:t>
      </w:r>
      <w:r w:rsidR="002F5DD9" w:rsidRPr="00250222">
        <w:rPr>
          <w:rFonts w:ascii="Calibri" w:hAnsi="Calibri"/>
          <w:b/>
        </w:rPr>
        <w:t xml:space="preserve">SEO   </w:t>
      </w:r>
    </w:p>
    <w:p w14:paraId="3D0A343F" w14:textId="7EE8B47E" w:rsidR="008D023F" w:rsidRPr="00C265D7" w:rsidRDefault="008D023F" w:rsidP="00C265D7">
      <w:pPr>
        <w:rPr>
          <w:rFonts w:ascii="Calibri" w:hAnsi="Calibri"/>
        </w:rPr>
      </w:pPr>
      <w:r>
        <w:rPr>
          <w:rFonts w:ascii="Calibri" w:hAnsi="Calibri"/>
        </w:rPr>
        <w:t>Additionally</w:t>
      </w:r>
      <w:r w:rsidR="00277524">
        <w:rPr>
          <w:rFonts w:ascii="Calibri" w:hAnsi="Calibri"/>
        </w:rPr>
        <w:t>,</w:t>
      </w:r>
      <w:r>
        <w:rPr>
          <w:rFonts w:ascii="Calibri" w:hAnsi="Calibri"/>
        </w:rPr>
        <w:t xml:space="preserve"> the </w:t>
      </w:r>
      <w:proofErr w:type="gramStart"/>
      <w:r>
        <w:rPr>
          <w:rFonts w:ascii="Calibri" w:hAnsi="Calibri"/>
        </w:rPr>
        <w:t>above mentioned</w:t>
      </w:r>
      <w:proofErr w:type="gramEnd"/>
      <w:r>
        <w:rPr>
          <w:rFonts w:ascii="Calibri" w:hAnsi="Calibri"/>
        </w:rPr>
        <w:t xml:space="preserve"> companies realize that in suburban markets the main way they will attract customers </w:t>
      </w:r>
      <w:r w:rsidR="000A6EDE">
        <w:rPr>
          <w:rFonts w:ascii="Calibri" w:hAnsi="Calibri"/>
        </w:rPr>
        <w:t xml:space="preserve">is by controlling that restaurants Google Page. If some one type in </w:t>
      </w:r>
      <w:r w:rsidR="000A6EDE" w:rsidRPr="00C14EE2">
        <w:rPr>
          <w:rFonts w:ascii="Calibri" w:hAnsi="Calibri"/>
          <w:b/>
        </w:rPr>
        <w:t>Sundance Deli Pleasantville NY</w:t>
      </w:r>
      <w:r w:rsidR="000A6EDE">
        <w:rPr>
          <w:rFonts w:ascii="Calibri" w:hAnsi="Calibri"/>
        </w:rPr>
        <w:t xml:space="preserve"> </w:t>
      </w:r>
      <w:r w:rsidR="00B44990">
        <w:rPr>
          <w:rFonts w:ascii="Calibri" w:hAnsi="Calibri"/>
        </w:rPr>
        <w:t>if the resta</w:t>
      </w:r>
      <w:r w:rsidR="00FE6651">
        <w:rPr>
          <w:rFonts w:ascii="Calibri" w:hAnsi="Calibri"/>
        </w:rPr>
        <w:t xml:space="preserve">urant </w:t>
      </w:r>
      <w:r w:rsidR="00B44990">
        <w:rPr>
          <w:rFonts w:ascii="Calibri" w:hAnsi="Calibri"/>
        </w:rPr>
        <w:t xml:space="preserve">is signed up for one of these companies they will show up and in many cases even have reserved a domain name in the restaurants name </w:t>
      </w:r>
      <w:hyperlink r:id="rId9" w:history="1">
        <w:r w:rsidR="006C57B6" w:rsidRPr="00EE18DB">
          <w:rPr>
            <w:rStyle w:val="Hyperlink"/>
            <w:rFonts w:ascii="Calibri" w:hAnsi="Calibri"/>
          </w:rPr>
          <w:t>https://www.orderchristospizza.com/</w:t>
        </w:r>
      </w:hyperlink>
      <w:r w:rsidR="006C57B6">
        <w:rPr>
          <w:rFonts w:ascii="Calibri" w:hAnsi="Calibri"/>
        </w:rPr>
        <w:t xml:space="preserve">. </w:t>
      </w:r>
      <w:proofErr w:type="gramStart"/>
      <w:r w:rsidR="006C57B6">
        <w:rPr>
          <w:rFonts w:ascii="Calibri" w:hAnsi="Calibri"/>
        </w:rPr>
        <w:t>So</w:t>
      </w:r>
      <w:proofErr w:type="gramEnd"/>
      <w:r w:rsidR="006C57B6">
        <w:rPr>
          <w:rFonts w:ascii="Calibri" w:hAnsi="Calibri"/>
        </w:rPr>
        <w:t xml:space="preserve"> what is happening is the restaurants customers are just ending on these expensive sites and then the restaurant pays these high fees. We need to act as a consultant and show them what is happening. </w:t>
      </w:r>
      <w:r w:rsidR="00FE6651">
        <w:rPr>
          <w:rFonts w:ascii="Calibri" w:hAnsi="Calibri"/>
        </w:rPr>
        <w:t xml:space="preserve">Many of these guys have really no idea. </w:t>
      </w:r>
      <w:r w:rsidR="006C57B6">
        <w:rPr>
          <w:rFonts w:ascii="Calibri" w:hAnsi="Calibri"/>
        </w:rPr>
        <w:t xml:space="preserve"> </w:t>
      </w:r>
      <w:r w:rsidR="00C14EE2">
        <w:rPr>
          <w:rFonts w:ascii="Calibri" w:hAnsi="Calibri"/>
        </w:rPr>
        <w:t xml:space="preserve">With the Sundance sample </w:t>
      </w:r>
      <w:proofErr w:type="gramStart"/>
      <w:r w:rsidR="00C14EE2">
        <w:rPr>
          <w:rFonts w:ascii="Calibri" w:hAnsi="Calibri"/>
        </w:rPr>
        <w:t xml:space="preserve">above </w:t>
      </w:r>
      <w:r w:rsidR="006C57B6">
        <w:rPr>
          <w:rFonts w:ascii="Calibri" w:hAnsi="Calibri"/>
        </w:rPr>
        <w:t xml:space="preserve"> </w:t>
      </w:r>
      <w:r w:rsidR="00DB002A">
        <w:rPr>
          <w:rFonts w:ascii="Calibri" w:hAnsi="Calibri"/>
        </w:rPr>
        <w:t>that</w:t>
      </w:r>
      <w:proofErr w:type="gramEnd"/>
      <w:r w:rsidR="00DB002A">
        <w:rPr>
          <w:rFonts w:ascii="Calibri" w:hAnsi="Calibri"/>
        </w:rPr>
        <w:t xml:space="preserve"> is what I call a “clean” listing. He uses no other service – only </w:t>
      </w:r>
      <w:r w:rsidR="00250222">
        <w:rPr>
          <w:rFonts w:ascii="Calibri" w:hAnsi="Calibri"/>
        </w:rPr>
        <w:t xml:space="preserve">his site comes up so he </w:t>
      </w:r>
      <w:proofErr w:type="gramStart"/>
      <w:r w:rsidR="00250222">
        <w:rPr>
          <w:rFonts w:ascii="Calibri" w:hAnsi="Calibri"/>
        </w:rPr>
        <w:t>get</w:t>
      </w:r>
      <w:proofErr w:type="gramEnd"/>
      <w:r w:rsidR="00250222">
        <w:rPr>
          <w:rFonts w:ascii="Calibri" w:hAnsi="Calibri"/>
        </w:rPr>
        <w:t xml:space="preserve"> the phone orders and online orders through EDC at a lower fee</w:t>
      </w:r>
      <w:r w:rsidR="00DB002A">
        <w:rPr>
          <w:rFonts w:ascii="Calibri" w:hAnsi="Calibri"/>
        </w:rPr>
        <w:t xml:space="preserve"> </w:t>
      </w:r>
      <w:r w:rsidR="00B44990">
        <w:rPr>
          <w:rFonts w:ascii="Calibri" w:hAnsi="Calibri"/>
        </w:rPr>
        <w:t xml:space="preserve">  </w:t>
      </w:r>
      <w:r w:rsidR="000A6EDE">
        <w:rPr>
          <w:rFonts w:ascii="Calibri" w:hAnsi="Calibri"/>
        </w:rPr>
        <w:t xml:space="preserve">  </w:t>
      </w:r>
    </w:p>
    <w:p w14:paraId="3F7B115B" w14:textId="77777777" w:rsidR="00EF5F30" w:rsidRPr="00CF46F2" w:rsidRDefault="00EF5F30" w:rsidP="00B27821">
      <w:pPr>
        <w:rPr>
          <w:rFonts w:ascii="Calibri" w:hAnsi="Calibri"/>
          <w:b/>
        </w:rPr>
      </w:pPr>
      <w:r w:rsidRPr="00CF46F2">
        <w:rPr>
          <w:rFonts w:ascii="Calibri" w:hAnsi="Calibri"/>
          <w:b/>
        </w:rPr>
        <w:t>Demo Sites</w:t>
      </w:r>
    </w:p>
    <w:p w14:paraId="629643AC" w14:textId="77777777" w:rsidR="00CF46F2" w:rsidRDefault="00EE7B85" w:rsidP="00CF46F2">
      <w:pPr>
        <w:pStyle w:val="m-253778622196766999ox-898e37fb34-m2299926694599051266msoplaintext"/>
      </w:pPr>
      <w:hyperlink r:id="rId10" w:tgtFrame="_blank" w:history="1">
        <w:r w:rsidR="00CF46F2">
          <w:rPr>
            <w:rStyle w:val="Hyperlink"/>
          </w:rPr>
          <w:t>http://www.edcdemo.com/</w:t>
        </w:r>
      </w:hyperlink>
      <w:r w:rsidR="00CF46F2">
        <w:rPr>
          <w:color w:val="1F497D"/>
        </w:rPr>
        <w:t xml:space="preserve"> or  </w:t>
      </w:r>
      <w:hyperlink r:id="rId11" w:tgtFrame="_blank" w:history="1">
        <w:r w:rsidR="00CF46F2">
          <w:rPr>
            <w:rStyle w:val="Hyperlink"/>
          </w:rPr>
          <w:t>http://www.andiskitchen.net/</w:t>
        </w:r>
      </w:hyperlink>
      <w:r w:rsidR="00CF46F2">
        <w:rPr>
          <w:color w:val="1F497D"/>
        </w:rPr>
        <w:t xml:space="preserve">  </w:t>
      </w:r>
    </w:p>
    <w:p w14:paraId="39AF137F" w14:textId="4AF2FE51" w:rsidR="00CF46F2" w:rsidRDefault="00CF46F2" w:rsidP="00CF46F2">
      <w:pPr>
        <w:pStyle w:val="m-253778622196766999ox-898e37fb34-m2299926694599051266msoplaintext"/>
      </w:pPr>
      <w:r>
        <w:t>Use th</w:t>
      </w:r>
      <w:r w:rsidR="00B62AC9">
        <w:t>e</w:t>
      </w:r>
      <w:r>
        <w:t>s</w:t>
      </w:r>
      <w:r w:rsidR="00B62AC9">
        <w:t>e</w:t>
      </w:r>
      <w:r>
        <w:t xml:space="preserve"> site</w:t>
      </w:r>
      <w:r w:rsidR="00B62AC9">
        <w:t>s</w:t>
      </w:r>
      <w:r w:rsidR="0025255E">
        <w:t xml:space="preserve"> as a training tool</w:t>
      </w:r>
      <w:r>
        <w:t xml:space="preserve"> to familiarize yourself with the order system and </w:t>
      </w:r>
      <w:r w:rsidR="0025255E">
        <w:t xml:space="preserve">then they can be used to </w:t>
      </w:r>
      <w:r>
        <w:t>place test orders at presentations.</w:t>
      </w:r>
      <w:r w:rsidR="00CC265C">
        <w:t xml:space="preserve"> </w:t>
      </w:r>
      <w:r>
        <w:t>After your first order, register then place a second order and at check-out activate</w:t>
      </w:r>
      <w:r w:rsidR="00CC265C">
        <w:t>”</w:t>
      </w:r>
      <w:r>
        <w:t xml:space="preserve"> 1-click ordering</w:t>
      </w:r>
      <w:r w:rsidR="00CC265C">
        <w:t>”</w:t>
      </w:r>
      <w:r>
        <w:t xml:space="preserve"> so you can see how that works</w:t>
      </w:r>
      <w:r w:rsidR="003442A6">
        <w:t xml:space="preserve"> as well as the Loyalty program – th</w:t>
      </w:r>
      <w:r w:rsidR="00CC265C">
        <w:t xml:space="preserve">e Loyalty Program </w:t>
      </w:r>
      <w:r w:rsidR="003442A6">
        <w:t>only works for registered users</w:t>
      </w:r>
      <w:r w:rsidR="00CC265C">
        <w:t xml:space="preserve"> so </w:t>
      </w:r>
      <w:r w:rsidR="004502B5">
        <w:t>make sure you register after your first order</w:t>
      </w:r>
      <w:r w:rsidR="003442A6">
        <w:t>.</w:t>
      </w:r>
    </w:p>
    <w:p w14:paraId="3E113634" w14:textId="2570F99F" w:rsidR="00E80CC8" w:rsidRDefault="003442A6" w:rsidP="00B27821">
      <w:pPr>
        <w:rPr>
          <w:rFonts w:ascii="Calibri" w:hAnsi="Calibri"/>
        </w:rPr>
      </w:pPr>
      <w:r>
        <w:rPr>
          <w:rFonts w:ascii="Calibri" w:hAnsi="Calibri"/>
        </w:rPr>
        <w:t>For additional information please visit our web site and re</w:t>
      </w:r>
      <w:r w:rsidR="00777754">
        <w:rPr>
          <w:rFonts w:ascii="Calibri" w:hAnsi="Calibri"/>
        </w:rPr>
        <w:t>view our video.</w:t>
      </w:r>
    </w:p>
    <w:p w14:paraId="7A251A6E" w14:textId="1F284472" w:rsidR="00777754" w:rsidRDefault="00777754" w:rsidP="00B27821">
      <w:pPr>
        <w:rPr>
          <w:rFonts w:ascii="Calibri" w:hAnsi="Calibri"/>
        </w:rPr>
      </w:pPr>
      <w:r>
        <w:rPr>
          <w:rFonts w:ascii="Calibri" w:hAnsi="Calibri"/>
        </w:rPr>
        <w:t>Regards,</w:t>
      </w:r>
    </w:p>
    <w:p w14:paraId="4B57EB6E" w14:textId="77777777" w:rsidR="00777754" w:rsidRDefault="00777754" w:rsidP="00777754">
      <w:pPr>
        <w:spacing w:before="100" w:beforeAutospacing="1" w:after="100" w:afterAutospacing="1"/>
      </w:pPr>
      <w:r>
        <w:t>John Fetterolf</w:t>
      </w:r>
    </w:p>
    <w:p w14:paraId="06EFAD9C" w14:textId="77777777" w:rsidR="00777754" w:rsidRDefault="00EE7B85" w:rsidP="00777754">
      <w:pPr>
        <w:spacing w:before="100" w:beforeAutospacing="1" w:after="100" w:afterAutospacing="1"/>
      </w:pPr>
      <w:hyperlink r:id="rId12" w:tgtFrame="_blank" w:history="1">
        <w:r w:rsidR="00777754">
          <w:rPr>
            <w:rStyle w:val="Hyperlink"/>
          </w:rPr>
          <w:t>www.edcinteractive.com</w:t>
        </w:r>
      </w:hyperlink>
    </w:p>
    <w:p w14:paraId="33E3FA90" w14:textId="77777777" w:rsidR="00777754" w:rsidRDefault="00777754" w:rsidP="00777754">
      <w:pPr>
        <w:spacing w:before="100" w:beforeAutospacing="1" w:after="100" w:afterAutospacing="1"/>
      </w:pPr>
      <w:r>
        <w:t>(914) 276-3061</w:t>
      </w:r>
    </w:p>
    <w:p w14:paraId="4C102554" w14:textId="77777777" w:rsidR="00777754" w:rsidRDefault="00777754" w:rsidP="00777754">
      <w:pPr>
        <w:spacing w:before="100" w:beforeAutospacing="1" w:after="100" w:afterAutospacing="1"/>
      </w:pPr>
      <w:r>
        <w:t>Cell – 917-796-7110</w:t>
      </w:r>
    </w:p>
    <w:p w14:paraId="2274D824" w14:textId="77777777" w:rsidR="00777754" w:rsidRDefault="00777754" w:rsidP="00777754">
      <w:pPr>
        <w:spacing w:before="100" w:beforeAutospacing="1" w:after="100" w:afterAutospacing="1"/>
      </w:pPr>
      <w:r>
        <w:t>Fax: (914) 470-2796</w:t>
      </w:r>
    </w:p>
    <w:p w14:paraId="067353C9" w14:textId="7794A1A2" w:rsidR="00777754" w:rsidRDefault="00777754" w:rsidP="00777754">
      <w:pPr>
        <w:rPr>
          <w:rFonts w:ascii="Calibri" w:hAnsi="Calibri"/>
        </w:rPr>
      </w:pPr>
      <w:r>
        <w:t xml:space="preserve">EDC Video: </w:t>
      </w:r>
      <w:hyperlink r:id="rId13" w:tgtFrame="_blank" w:history="1">
        <w:r>
          <w:rPr>
            <w:rStyle w:val="Hyperlink"/>
          </w:rPr>
          <w:t>https://www.edcinteractive.com/video/</w:t>
        </w:r>
      </w:hyperlink>
    </w:p>
    <w:p w14:paraId="3FA9BA94" w14:textId="77777777" w:rsidR="001B6752" w:rsidRDefault="001B6752" w:rsidP="00B27821">
      <w:pPr>
        <w:rPr>
          <w:rFonts w:ascii="Calibri" w:hAnsi="Calibri"/>
        </w:rPr>
      </w:pPr>
    </w:p>
    <w:p w14:paraId="6D44F01F" w14:textId="16967962" w:rsidR="008A1E62" w:rsidRDefault="008A1E62" w:rsidP="008A1E62"/>
    <w:p w14:paraId="6D44F020" w14:textId="77777777" w:rsidR="008A1E62" w:rsidRDefault="008A1E62" w:rsidP="00B27821">
      <w:pPr>
        <w:rPr>
          <w:rFonts w:ascii="Calibri" w:hAnsi="Calibri"/>
        </w:rPr>
      </w:pPr>
    </w:p>
    <w:p w14:paraId="6D44F021" w14:textId="77777777" w:rsidR="007E0CA7" w:rsidRDefault="007E0CA7" w:rsidP="00B27821">
      <w:pPr>
        <w:rPr>
          <w:rFonts w:ascii="Calibri" w:hAnsi="Calibri"/>
        </w:rPr>
      </w:pPr>
    </w:p>
    <w:p w14:paraId="6D44F026" w14:textId="7970B79E" w:rsidR="009B3298" w:rsidRDefault="002658CF" w:rsidP="007C7BFF">
      <w:r>
        <w:rPr>
          <w:rFonts w:ascii="Calibri" w:hAnsi="Calibri"/>
        </w:rPr>
        <w:t xml:space="preserve"> </w:t>
      </w:r>
    </w:p>
    <w:sectPr w:rsidR="009B3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F0260"/>
    <w:multiLevelType w:val="multilevel"/>
    <w:tmpl w:val="9272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76A03"/>
    <w:multiLevelType w:val="hybridMultilevel"/>
    <w:tmpl w:val="ABCC42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6543908"/>
    <w:multiLevelType w:val="hybridMultilevel"/>
    <w:tmpl w:val="FCB42A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411A4"/>
    <w:multiLevelType w:val="hybridMultilevel"/>
    <w:tmpl w:val="20CA63AA"/>
    <w:lvl w:ilvl="0" w:tplc="DEACE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D6B"/>
    <w:rsid w:val="000233A1"/>
    <w:rsid w:val="00055916"/>
    <w:rsid w:val="00090897"/>
    <w:rsid w:val="000A6EDE"/>
    <w:rsid w:val="000D6FCC"/>
    <w:rsid w:val="000D7AE4"/>
    <w:rsid w:val="001037B2"/>
    <w:rsid w:val="001156FD"/>
    <w:rsid w:val="00166BDC"/>
    <w:rsid w:val="00177B1D"/>
    <w:rsid w:val="001B6752"/>
    <w:rsid w:val="0020355F"/>
    <w:rsid w:val="00235476"/>
    <w:rsid w:val="00250222"/>
    <w:rsid w:val="0025255E"/>
    <w:rsid w:val="002658CF"/>
    <w:rsid w:val="00276425"/>
    <w:rsid w:val="00277524"/>
    <w:rsid w:val="002B0799"/>
    <w:rsid w:val="002B45C8"/>
    <w:rsid w:val="002D292F"/>
    <w:rsid w:val="002F5DD9"/>
    <w:rsid w:val="0031103A"/>
    <w:rsid w:val="00326766"/>
    <w:rsid w:val="0033109B"/>
    <w:rsid w:val="0033721E"/>
    <w:rsid w:val="003442A6"/>
    <w:rsid w:val="00360C15"/>
    <w:rsid w:val="003620B4"/>
    <w:rsid w:val="00365832"/>
    <w:rsid w:val="00377BC4"/>
    <w:rsid w:val="003A272C"/>
    <w:rsid w:val="003B357A"/>
    <w:rsid w:val="003F4B32"/>
    <w:rsid w:val="004502B5"/>
    <w:rsid w:val="00480533"/>
    <w:rsid w:val="00492774"/>
    <w:rsid w:val="004C1406"/>
    <w:rsid w:val="004C7A33"/>
    <w:rsid w:val="004E2311"/>
    <w:rsid w:val="004F2A74"/>
    <w:rsid w:val="004F35CA"/>
    <w:rsid w:val="004F3E27"/>
    <w:rsid w:val="005319CB"/>
    <w:rsid w:val="005573DD"/>
    <w:rsid w:val="00585A2A"/>
    <w:rsid w:val="005B2E3C"/>
    <w:rsid w:val="006A53E3"/>
    <w:rsid w:val="006B452E"/>
    <w:rsid w:val="006C57B6"/>
    <w:rsid w:val="006C60F7"/>
    <w:rsid w:val="006D7922"/>
    <w:rsid w:val="006E73F1"/>
    <w:rsid w:val="00706B19"/>
    <w:rsid w:val="007112B7"/>
    <w:rsid w:val="00725A9C"/>
    <w:rsid w:val="00766C4B"/>
    <w:rsid w:val="00777754"/>
    <w:rsid w:val="007C7BFF"/>
    <w:rsid w:val="007D40D9"/>
    <w:rsid w:val="007E0CA7"/>
    <w:rsid w:val="007E2F04"/>
    <w:rsid w:val="007F035C"/>
    <w:rsid w:val="007F2FB9"/>
    <w:rsid w:val="0082665F"/>
    <w:rsid w:val="00876406"/>
    <w:rsid w:val="008A1E62"/>
    <w:rsid w:val="008C007B"/>
    <w:rsid w:val="008D023F"/>
    <w:rsid w:val="00954E9A"/>
    <w:rsid w:val="009649B7"/>
    <w:rsid w:val="009B3298"/>
    <w:rsid w:val="00A85AAC"/>
    <w:rsid w:val="00A970ED"/>
    <w:rsid w:val="00AA109F"/>
    <w:rsid w:val="00AB6C65"/>
    <w:rsid w:val="00B07C58"/>
    <w:rsid w:val="00B27821"/>
    <w:rsid w:val="00B4477F"/>
    <w:rsid w:val="00B44990"/>
    <w:rsid w:val="00B62AC9"/>
    <w:rsid w:val="00BB6FF7"/>
    <w:rsid w:val="00BC4B17"/>
    <w:rsid w:val="00BD45B1"/>
    <w:rsid w:val="00C00884"/>
    <w:rsid w:val="00C00D6B"/>
    <w:rsid w:val="00C14EE2"/>
    <w:rsid w:val="00C265D7"/>
    <w:rsid w:val="00C5585F"/>
    <w:rsid w:val="00C55A94"/>
    <w:rsid w:val="00CB593C"/>
    <w:rsid w:val="00CC265C"/>
    <w:rsid w:val="00CF46F2"/>
    <w:rsid w:val="00D2273A"/>
    <w:rsid w:val="00D86753"/>
    <w:rsid w:val="00DA5CBB"/>
    <w:rsid w:val="00DB002A"/>
    <w:rsid w:val="00DC43C8"/>
    <w:rsid w:val="00E25053"/>
    <w:rsid w:val="00E35D6F"/>
    <w:rsid w:val="00E5336A"/>
    <w:rsid w:val="00E74655"/>
    <w:rsid w:val="00E80CC8"/>
    <w:rsid w:val="00E90B53"/>
    <w:rsid w:val="00EA7B0C"/>
    <w:rsid w:val="00EE2EE4"/>
    <w:rsid w:val="00EE7B85"/>
    <w:rsid w:val="00EF5F30"/>
    <w:rsid w:val="00F02562"/>
    <w:rsid w:val="00F05579"/>
    <w:rsid w:val="00F2594D"/>
    <w:rsid w:val="00F565FF"/>
    <w:rsid w:val="00F64356"/>
    <w:rsid w:val="00F77BAE"/>
    <w:rsid w:val="00FE55F3"/>
    <w:rsid w:val="00FE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4EFE5"/>
  <w15:docId w15:val="{61525D8D-9F2B-4868-BC7F-073FDC6A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65F"/>
  </w:style>
  <w:style w:type="paragraph" w:styleId="Heading2">
    <w:name w:val="heading 2"/>
    <w:basedOn w:val="Normal"/>
    <w:link w:val="Heading2Char"/>
    <w:uiPriority w:val="9"/>
    <w:qFormat/>
    <w:rsid w:val="00C00D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00D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0D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00D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0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0D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78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970ED"/>
    <w:rPr>
      <w:color w:val="605E5C"/>
      <w:shd w:val="clear" w:color="auto" w:fill="E1DFDD"/>
    </w:rPr>
  </w:style>
  <w:style w:type="paragraph" w:customStyle="1" w:styleId="m-253778622196766999ox-898e37fb34-m2299926694599051266msoplaintext">
    <w:name w:val="m_-253778622196766999ox-898e37fb34-m2299926694599051266msoplaintext"/>
    <w:basedOn w:val="Normal"/>
    <w:rsid w:val="00F77BA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9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dancedeli.com/Blog.tpl" TargetMode="External"/><Relationship Id="rId13" Type="http://schemas.openxmlformats.org/officeDocument/2006/relationships/hyperlink" Target="https://www.edcinteractive.com/vide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hopizzact.com" TargetMode="External"/><Relationship Id="rId12" Type="http://schemas.openxmlformats.org/officeDocument/2006/relationships/hyperlink" Target="http://www.edcinteractiv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cmeals.com/edc/restaurant_services.tpl" TargetMode="External"/><Relationship Id="rId11" Type="http://schemas.openxmlformats.org/officeDocument/2006/relationships/hyperlink" Target="http://www.andiskitchen.net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edcdem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derchristospizz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JohnF</dc:creator>
  <cp:lastModifiedBy>John Fetterolf</cp:lastModifiedBy>
  <cp:revision>105</cp:revision>
  <cp:lastPrinted>2018-09-21T15:45:00Z</cp:lastPrinted>
  <dcterms:created xsi:type="dcterms:W3CDTF">2018-04-12T10:51:00Z</dcterms:created>
  <dcterms:modified xsi:type="dcterms:W3CDTF">2018-09-25T13:15:00Z</dcterms:modified>
</cp:coreProperties>
</file>